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E5" w:rsidRPr="00B0242D" w:rsidRDefault="00B0242D" w:rsidP="008D2E1B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B0242D">
        <w:rPr>
          <w:rFonts w:asciiTheme="minorHAnsi" w:hAnsiTheme="minorHAnsi" w:cstheme="minorHAnsi"/>
          <w:b/>
          <w:sz w:val="28"/>
        </w:rPr>
        <w:t xml:space="preserve">Erhebung </w:t>
      </w:r>
      <w:r w:rsidR="0005428B">
        <w:rPr>
          <w:rFonts w:asciiTheme="minorHAnsi" w:hAnsiTheme="minorHAnsi" w:cstheme="minorHAnsi"/>
          <w:b/>
          <w:sz w:val="28"/>
        </w:rPr>
        <w:t>Altfahrzeug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679"/>
      </w:tblGrid>
      <w:tr w:rsidR="00B0242D" w:rsidRPr="006D7C07" w:rsidTr="00B2549D">
        <w:trPr>
          <w:trHeight w:val="567"/>
        </w:trPr>
        <w:tc>
          <w:tcPr>
            <w:tcW w:w="4892" w:type="dxa"/>
          </w:tcPr>
          <w:p w:rsidR="00B0242D" w:rsidRPr="006D7C07" w:rsidRDefault="00B0242D" w:rsidP="00B2549D">
            <w:pPr>
              <w:rPr>
                <w:color w:val="333399"/>
              </w:rPr>
            </w:pPr>
            <w:r w:rsidRPr="006D7C07">
              <w:t>Datum der Erhebung:</w:t>
            </w:r>
          </w:p>
        </w:tc>
        <w:tc>
          <w:tcPr>
            <w:tcW w:w="4679" w:type="dxa"/>
          </w:tcPr>
          <w:p w:rsidR="00B0242D" w:rsidRPr="006D7C07" w:rsidRDefault="00B0242D" w:rsidP="00B2549D">
            <w:r w:rsidRPr="006D7C07">
              <w:t>Bearbeiter (Titel, Vorname, Familienname):</w:t>
            </w:r>
          </w:p>
        </w:tc>
      </w:tr>
      <w:tr w:rsidR="00B0242D" w:rsidRPr="006D7C07" w:rsidTr="00B2549D">
        <w:trPr>
          <w:trHeight w:val="567"/>
        </w:trPr>
        <w:tc>
          <w:tcPr>
            <w:tcW w:w="4892" w:type="dxa"/>
          </w:tcPr>
          <w:p w:rsidR="00B0242D" w:rsidRPr="006D7C07" w:rsidRDefault="00B0242D" w:rsidP="00B2549D">
            <w:pPr>
              <w:rPr>
                <w:color w:val="333399"/>
              </w:rPr>
            </w:pPr>
            <w:r w:rsidRPr="006D7C07">
              <w:t>Grund der Erhebung</w:t>
            </w:r>
            <w:r>
              <w:t xml:space="preserve"> (zB telefonische Meldung am:, von:)</w:t>
            </w:r>
            <w:r w:rsidRPr="006D7C07">
              <w:t>:</w:t>
            </w:r>
          </w:p>
        </w:tc>
        <w:tc>
          <w:tcPr>
            <w:tcW w:w="4679" w:type="dxa"/>
          </w:tcPr>
          <w:p w:rsidR="00B0242D" w:rsidRPr="006D7C07" w:rsidRDefault="00B0242D" w:rsidP="00B2549D">
            <w:pPr>
              <w:rPr>
                <w:color w:val="333399"/>
              </w:rPr>
            </w:pPr>
            <w:r w:rsidRPr="006D7C07">
              <w:t>Organisation/Funktion des Bearbeiters:</w:t>
            </w:r>
          </w:p>
        </w:tc>
      </w:tr>
    </w:tbl>
    <w:p w:rsidR="00B0242D" w:rsidRPr="006D7C07" w:rsidRDefault="00B0242D" w:rsidP="00A6739B"/>
    <w:p w:rsidR="00A7093C" w:rsidRPr="00B0242D" w:rsidRDefault="00DE77F6" w:rsidP="00A6739B">
      <w:pPr>
        <w:rPr>
          <w:b/>
        </w:rPr>
      </w:pPr>
      <w:r w:rsidRPr="00B0242D">
        <w:rPr>
          <w:b/>
        </w:rPr>
        <w:t>Zusätzlich a</w:t>
      </w:r>
      <w:r w:rsidR="00A7093C" w:rsidRPr="00B0242D">
        <w:rPr>
          <w:b/>
        </w:rPr>
        <w:t>nwesende Personen</w:t>
      </w:r>
      <w:r w:rsidR="00107E15" w:rsidRPr="00B0242D">
        <w:rPr>
          <w:b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4634"/>
      </w:tblGrid>
      <w:tr w:rsidR="009C4DA1" w:rsidRPr="006D7C07" w:rsidTr="009C4DA1">
        <w:trPr>
          <w:cantSplit/>
          <w:trHeight w:val="567"/>
        </w:trPr>
        <w:tc>
          <w:tcPr>
            <w:tcW w:w="4934" w:type="dxa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Name (Titel, Vorname, Familienname):</w:t>
            </w:r>
          </w:p>
        </w:tc>
        <w:tc>
          <w:tcPr>
            <w:tcW w:w="4634" w:type="dxa"/>
          </w:tcPr>
          <w:p w:rsidR="009C4DA1" w:rsidRPr="006D7C07" w:rsidRDefault="009C4DA1" w:rsidP="00A6739B">
            <w:pPr>
              <w:pStyle w:val="Kopfzeile"/>
            </w:pPr>
            <w:r w:rsidRPr="006D7C07">
              <w:t>Organisation/Funktion:</w:t>
            </w:r>
          </w:p>
        </w:tc>
      </w:tr>
      <w:tr w:rsidR="009C4DA1" w:rsidRPr="006D7C07" w:rsidTr="009C4DA1">
        <w:trPr>
          <w:cantSplit/>
          <w:trHeight w:val="567"/>
        </w:trPr>
        <w:tc>
          <w:tcPr>
            <w:tcW w:w="9568" w:type="dxa"/>
            <w:gridSpan w:val="2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Wohnadresse (PLZ, Gemeinde, Straße):</w:t>
            </w:r>
          </w:p>
        </w:tc>
      </w:tr>
      <w:tr w:rsidR="009C4DA1" w:rsidRPr="006D7C07" w:rsidTr="009312D0">
        <w:trPr>
          <w:cantSplit/>
          <w:trHeight w:val="567"/>
        </w:trPr>
        <w:tc>
          <w:tcPr>
            <w:tcW w:w="4934" w:type="dxa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Name (Titel, Vorname, Familienname):</w:t>
            </w:r>
          </w:p>
        </w:tc>
        <w:tc>
          <w:tcPr>
            <w:tcW w:w="4634" w:type="dxa"/>
          </w:tcPr>
          <w:p w:rsidR="009C4DA1" w:rsidRPr="006D7C07" w:rsidRDefault="009C4DA1" w:rsidP="00A6739B">
            <w:pPr>
              <w:pStyle w:val="Kopfzeile"/>
            </w:pPr>
            <w:r w:rsidRPr="006D7C07">
              <w:t>Organisation/Funktion:</w:t>
            </w:r>
          </w:p>
        </w:tc>
      </w:tr>
      <w:tr w:rsidR="009C4DA1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9C4DA1" w:rsidRPr="006D7C07" w:rsidRDefault="009C4DA1" w:rsidP="00A6739B">
            <w:pPr>
              <w:rPr>
                <w:color w:val="333399"/>
              </w:rPr>
            </w:pPr>
            <w:r w:rsidRPr="006D7C07">
              <w:t>Wohnadresse (PLZ, Gemeinde, Straße):</w:t>
            </w:r>
          </w:p>
        </w:tc>
      </w:tr>
      <w:tr w:rsidR="0026250C" w:rsidRPr="006D7C07" w:rsidTr="009312D0">
        <w:trPr>
          <w:cantSplit/>
          <w:trHeight w:val="567"/>
        </w:trPr>
        <w:tc>
          <w:tcPr>
            <w:tcW w:w="4934" w:type="dxa"/>
          </w:tcPr>
          <w:p w:rsidR="0026250C" w:rsidRPr="006D7C07" w:rsidRDefault="0026250C" w:rsidP="00A6739B">
            <w:pPr>
              <w:rPr>
                <w:color w:val="333399"/>
              </w:rPr>
            </w:pPr>
            <w:r w:rsidRPr="006D7C07">
              <w:t>Name (Titel, Vorname, Familienname):</w:t>
            </w:r>
          </w:p>
        </w:tc>
        <w:tc>
          <w:tcPr>
            <w:tcW w:w="4634" w:type="dxa"/>
          </w:tcPr>
          <w:p w:rsidR="0026250C" w:rsidRPr="006D7C07" w:rsidRDefault="0026250C" w:rsidP="00A6739B">
            <w:pPr>
              <w:pStyle w:val="Kopfzeile"/>
            </w:pPr>
            <w:r w:rsidRPr="006D7C07">
              <w:t>Organisation/Funktion:</w:t>
            </w:r>
          </w:p>
        </w:tc>
      </w:tr>
      <w:tr w:rsidR="0026250C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26250C" w:rsidRPr="00A6739B" w:rsidRDefault="0026250C" w:rsidP="00A6739B">
            <w:r w:rsidRPr="00A6739B">
              <w:t>Wohnadresse (PLZ, Gemeinde, Straße):</w:t>
            </w:r>
          </w:p>
        </w:tc>
      </w:tr>
    </w:tbl>
    <w:p w:rsidR="00C02FE5" w:rsidRDefault="007233B7" w:rsidP="00A6739B">
      <w:pPr>
        <w:pStyle w:val="berschrift1"/>
      </w:pPr>
      <w:r>
        <w:t>Basisinformationen</w:t>
      </w:r>
      <w:r w:rsidR="00C02FE5">
        <w:t>:</w:t>
      </w:r>
    </w:p>
    <w:p w:rsidR="00C02FE5" w:rsidRDefault="00C02FE5" w:rsidP="003D3A1C">
      <w:pPr>
        <w:pStyle w:val="berschrift2"/>
      </w:pPr>
      <w:r>
        <w:t>Grund</w:t>
      </w:r>
      <w:r w:rsidR="00A6739B">
        <w:t>stücks</w:t>
      </w:r>
      <w:r>
        <w:t>daten</w:t>
      </w:r>
      <w:r w:rsidR="00E724C3"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238"/>
        <w:gridCol w:w="2215"/>
        <w:gridCol w:w="2300"/>
        <w:gridCol w:w="2044"/>
      </w:tblGrid>
      <w:tr w:rsidR="00C02FE5" w:rsidTr="00F26A8F">
        <w:trPr>
          <w:trHeight w:val="567"/>
        </w:trPr>
        <w:tc>
          <w:tcPr>
            <w:tcW w:w="771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</w:rPr>
            </w:pPr>
            <w:r>
              <w:t>PLZ</w:t>
            </w:r>
            <w:r>
              <w:rPr>
                <w:rFonts w:ascii="TimesNewRoman" w:hAnsi="TimesNewRoman"/>
              </w:rPr>
              <w:t>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</w:rPr>
            </w:pPr>
            <w:r>
              <w:t>Gemeinde</w:t>
            </w:r>
            <w:r>
              <w:rPr>
                <w:rFonts w:ascii="TimesNewRoman" w:hAnsi="TimesNewRoman"/>
              </w:rPr>
              <w:t>: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  <w:color w:val="333399"/>
              </w:rPr>
            </w:pPr>
            <w:r>
              <w:t>Straße: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FE5" w:rsidRDefault="00C02FE5" w:rsidP="00A6739B">
            <w:pPr>
              <w:rPr>
                <w:rFonts w:cs="Arial"/>
                <w:color w:val="333399"/>
              </w:rPr>
            </w:pPr>
            <w:r>
              <w:t>Katastralgemeinde</w:t>
            </w:r>
            <w:r>
              <w:rPr>
                <w:rFonts w:ascii="TimesNewRoman" w:hAnsi="TimesNewRoman"/>
              </w:rPr>
              <w:t>: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C02FE5" w:rsidRPr="0093074E" w:rsidRDefault="0093074E" w:rsidP="00A6739B">
            <w:r>
              <w:t>Grundstück</w:t>
            </w:r>
            <w:r w:rsidR="008B2429">
              <w:t xml:space="preserve"> Nr.</w:t>
            </w:r>
            <w:r>
              <w:t>:</w:t>
            </w:r>
          </w:p>
        </w:tc>
      </w:tr>
      <w:tr w:rsidR="00542156" w:rsidTr="00F26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7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56" w:rsidRDefault="00A6739B" w:rsidP="00A6739B">
            <w:r>
              <w:t>Beschreibung des Ortes der Ablagerung/Lagerfläche (zB Größe, Lage, Erreichbarkeit, Boden, Bewuchs)</w:t>
            </w:r>
            <w:r w:rsidR="00542156">
              <w:t>:</w:t>
            </w:r>
          </w:p>
          <w:p w:rsidR="008B2429" w:rsidRPr="008B2429" w:rsidRDefault="008B2429" w:rsidP="00A6739B"/>
          <w:p w:rsidR="00542156" w:rsidRDefault="00542156" w:rsidP="00A6739B"/>
          <w:p w:rsidR="00542156" w:rsidRDefault="00542156" w:rsidP="00A6739B"/>
          <w:p w:rsidR="00542156" w:rsidRDefault="00542156" w:rsidP="00A6739B"/>
          <w:p w:rsidR="00542156" w:rsidRDefault="00542156" w:rsidP="00A6739B"/>
          <w:p w:rsidR="00542156" w:rsidRDefault="00542156" w:rsidP="00A6739B"/>
        </w:tc>
      </w:tr>
    </w:tbl>
    <w:p w:rsidR="003D3A1C" w:rsidRDefault="003D3A1C" w:rsidP="003D3A1C">
      <w:pPr>
        <w:pStyle w:val="berschrift2"/>
      </w:pPr>
      <w:r>
        <w:t>Eigentümer des Grundstückes</w:t>
      </w:r>
      <w:r w:rsidR="00E724C3"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127"/>
      </w:tblGrid>
      <w:tr w:rsidR="003D3A1C" w:rsidRPr="006D7C07" w:rsidTr="00805C52">
        <w:trPr>
          <w:cantSplit/>
          <w:trHeight w:val="567"/>
        </w:trPr>
        <w:tc>
          <w:tcPr>
            <w:tcW w:w="7441" w:type="dxa"/>
          </w:tcPr>
          <w:p w:rsidR="003D3A1C" w:rsidRDefault="003D3A1C" w:rsidP="009312D0">
            <w:r w:rsidRPr="006D7C07">
              <w:t>Name (Titel, Vorname, Familienname):</w:t>
            </w:r>
          </w:p>
          <w:p w:rsidR="000F4233" w:rsidRPr="006D7C07" w:rsidRDefault="000F4233" w:rsidP="009312D0">
            <w:pPr>
              <w:rPr>
                <w:color w:val="333399"/>
              </w:rPr>
            </w:pPr>
          </w:p>
        </w:tc>
        <w:tc>
          <w:tcPr>
            <w:tcW w:w="2127" w:type="dxa"/>
          </w:tcPr>
          <w:p w:rsidR="00805C52" w:rsidRDefault="00805C52" w:rsidP="009312D0">
            <w:pPr>
              <w:pStyle w:val="Kopfzeile"/>
            </w:pPr>
            <w:r>
              <w:t>Firmengelände</w:t>
            </w:r>
            <w:r w:rsidR="003D3A1C" w:rsidRPr="006D7C07">
              <w:t>:</w:t>
            </w:r>
          </w:p>
          <w:p w:rsidR="003D3A1C" w:rsidRPr="006D7C07" w:rsidRDefault="002A5F70" w:rsidP="004F0B86">
            <w:pPr>
              <w:pStyle w:val="Kopfzeile"/>
            </w:pPr>
            <w:r>
              <w:t>JA</w:t>
            </w:r>
            <w:r w:rsidR="00805C52">
              <w:t xml:space="preserve"> </w:t>
            </w:r>
            <w:sdt>
              <w:sdtPr>
                <w:id w:val="-521936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C52" w:rsidRPr="00967C90">
              <w:rPr>
                <w:sz w:val="16"/>
              </w:rPr>
              <w:t xml:space="preserve"> </w:t>
            </w:r>
            <w:r w:rsidR="00805C52">
              <w:rPr>
                <w:sz w:val="16"/>
              </w:rPr>
              <w:t xml:space="preserve">      </w:t>
            </w:r>
            <w:r w:rsidR="00805C52" w:rsidRPr="002A5F70">
              <w:t xml:space="preserve"> </w:t>
            </w:r>
            <w:r w:rsidRPr="002A5F70">
              <w:t>NEIN</w:t>
            </w:r>
            <w:r w:rsidR="00805C52" w:rsidRPr="002A5F70">
              <w:rPr>
                <w:sz w:val="24"/>
              </w:rPr>
              <w:t xml:space="preserve"> </w:t>
            </w:r>
            <w:sdt>
              <w:sdtPr>
                <w:id w:val="-18261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84520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284520" w:rsidRDefault="00284520" w:rsidP="009312D0">
            <w:r w:rsidRPr="006D7C07">
              <w:t>Wohnadresse (PLZ, Gemeinde, Straße):</w:t>
            </w:r>
          </w:p>
        </w:tc>
      </w:tr>
      <w:tr w:rsidR="003D3A1C" w:rsidRPr="006D7C07" w:rsidTr="009312D0">
        <w:trPr>
          <w:cantSplit/>
          <w:trHeight w:val="567"/>
        </w:trPr>
        <w:tc>
          <w:tcPr>
            <w:tcW w:w="9568" w:type="dxa"/>
            <w:gridSpan w:val="2"/>
          </w:tcPr>
          <w:p w:rsidR="003D3A1C" w:rsidRPr="00A6739B" w:rsidRDefault="002A5F70" w:rsidP="009312D0">
            <w:r>
              <w:t xml:space="preserve">bei </w:t>
            </w:r>
            <w:r w:rsidR="00284520">
              <w:t xml:space="preserve">Firmengelände </w:t>
            </w:r>
            <w:r>
              <w:t xml:space="preserve">JA </w:t>
            </w:r>
            <w:r w:rsidR="00805C52">
              <w:t>Name der Firma:</w:t>
            </w:r>
          </w:p>
        </w:tc>
      </w:tr>
    </w:tbl>
    <w:p w:rsidR="00C02FE5" w:rsidRDefault="00BA4470" w:rsidP="00B04719">
      <w:pPr>
        <w:pStyle w:val="berschrift2"/>
      </w:pPr>
      <w:r>
        <w:t>Verursacher der Ablagerung</w:t>
      </w:r>
      <w:r w:rsidR="00E724C3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21951" w:rsidRPr="00A21951" w:rsidTr="00A21951">
        <w:trPr>
          <w:trHeight w:val="567"/>
        </w:trPr>
        <w:tc>
          <w:tcPr>
            <w:tcW w:w="9487" w:type="dxa"/>
          </w:tcPr>
          <w:p w:rsidR="00A21951" w:rsidRPr="00A21951" w:rsidRDefault="00A21951" w:rsidP="00A21951">
            <w:r w:rsidRPr="00A21951">
              <w:t xml:space="preserve">Der Besitzer der Gegenstände bzw. der Verursacher der Ablagerung ist der Eigentümer des Grundstückes: </w:t>
            </w:r>
            <w:r>
              <w:br/>
              <w:t xml:space="preserve">JA </w:t>
            </w:r>
            <w:sdt>
              <w:sdtPr>
                <w:id w:val="20824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67C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</w:t>
            </w:r>
            <w:r w:rsidRPr="002A5F70">
              <w:t xml:space="preserve"> 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066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A73" w:rsidTr="00A92A73">
        <w:trPr>
          <w:trHeight w:val="567"/>
        </w:trPr>
        <w:tc>
          <w:tcPr>
            <w:tcW w:w="9487" w:type="dxa"/>
          </w:tcPr>
          <w:p w:rsidR="00A92A73" w:rsidRPr="0093074E" w:rsidRDefault="00A92A73" w:rsidP="00A6739B">
            <w:r>
              <w:t xml:space="preserve">Bei NEIN </w:t>
            </w:r>
            <w:r w:rsidRPr="006D7C07">
              <w:t>Name (Titel, Vorname, Familienname)</w:t>
            </w:r>
            <w:r>
              <w:t>:</w:t>
            </w:r>
          </w:p>
        </w:tc>
      </w:tr>
      <w:tr w:rsidR="00A92A73" w:rsidTr="00A92A73">
        <w:trPr>
          <w:trHeight w:val="567"/>
        </w:trPr>
        <w:tc>
          <w:tcPr>
            <w:tcW w:w="9487" w:type="dxa"/>
          </w:tcPr>
          <w:p w:rsidR="00A92A73" w:rsidRDefault="00A92A73" w:rsidP="00A6739B">
            <w:r w:rsidRPr="006D7C07">
              <w:t>Wohnadresse (PLZ, Gemeinde, Straße):</w:t>
            </w:r>
          </w:p>
        </w:tc>
      </w:tr>
    </w:tbl>
    <w:p w:rsidR="00E07D08" w:rsidRDefault="00E07D08" w:rsidP="00A6739B"/>
    <w:p w:rsidR="00E07D08" w:rsidRDefault="00E07D08">
      <w:pPr>
        <w:autoSpaceDE/>
        <w:autoSpaceDN/>
        <w:adjustRightInd/>
      </w:pPr>
      <w:r>
        <w:br w:type="page"/>
      </w:r>
    </w:p>
    <w:p w:rsidR="00BA4470" w:rsidRDefault="00BA4470" w:rsidP="00A6739B">
      <w:pPr>
        <w:pStyle w:val="berschrift1"/>
      </w:pPr>
      <w:r>
        <w:lastRenderedPageBreak/>
        <w:t>Welche</w:t>
      </w:r>
      <w:r w:rsidR="0058135F">
        <w:t>s</w:t>
      </w:r>
      <w:r>
        <w:t xml:space="preserve"> </w:t>
      </w:r>
      <w:r w:rsidR="0058135F">
        <w:t>Altfahrzeug</w:t>
      </w:r>
      <w:r>
        <w:t xml:space="preserve"> </w:t>
      </w:r>
      <w:r w:rsidR="0058135F">
        <w:t>wird</w:t>
      </w:r>
      <w:r>
        <w:t xml:space="preserve"> vorgefunden?</w:t>
      </w:r>
    </w:p>
    <w:p w:rsidR="00265D94" w:rsidRDefault="0058135F" w:rsidP="00A6739B">
      <w:pPr>
        <w:pStyle w:val="berschrift2"/>
      </w:pPr>
      <w:r>
        <w:t>F</w:t>
      </w:r>
      <w:r w:rsidR="0005428B">
        <w:t>ahrzeug</w:t>
      </w:r>
      <w:r>
        <w:t>daten</w:t>
      </w:r>
      <w:r w:rsidR="00E724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261"/>
        <w:gridCol w:w="2829"/>
      </w:tblGrid>
      <w:tr w:rsidR="0005428B" w:rsidTr="0005428B">
        <w:trPr>
          <w:cantSplit/>
          <w:trHeight w:val="567"/>
        </w:trPr>
        <w:tc>
          <w:tcPr>
            <w:tcW w:w="9487" w:type="dxa"/>
            <w:gridSpan w:val="3"/>
          </w:tcPr>
          <w:p w:rsidR="0005428B" w:rsidRDefault="0005428B" w:rsidP="0058135F">
            <w:pPr>
              <w:rPr>
                <w:rFonts w:cs="Arial"/>
                <w:color w:val="333399"/>
              </w:rPr>
            </w:pPr>
            <w:r>
              <w:rPr>
                <w:rFonts w:cs="Arial"/>
              </w:rPr>
              <w:t>Fahrzeugmarke/</w:t>
            </w:r>
            <w:r w:rsidR="0058135F">
              <w:rPr>
                <w:rFonts w:cs="Arial"/>
              </w:rPr>
              <w:t>Modell</w:t>
            </w:r>
            <w:r>
              <w:rPr>
                <w:rFonts w:cs="Arial"/>
              </w:rPr>
              <w:t>:</w:t>
            </w:r>
          </w:p>
        </w:tc>
      </w:tr>
      <w:tr w:rsidR="0005428B" w:rsidTr="0005428B">
        <w:trPr>
          <w:cantSplit/>
          <w:trHeight w:val="567"/>
        </w:trPr>
        <w:tc>
          <w:tcPr>
            <w:tcW w:w="9487" w:type="dxa"/>
            <w:gridSpan w:val="3"/>
          </w:tcPr>
          <w:p w:rsidR="0005428B" w:rsidRDefault="0005428B" w:rsidP="0005428B">
            <w:pPr>
              <w:rPr>
                <w:rFonts w:cs="Arial"/>
                <w:color w:val="333399"/>
              </w:rPr>
            </w:pPr>
            <w:r>
              <w:rPr>
                <w:rFonts w:cs="Arial"/>
              </w:rPr>
              <w:t>Farbe:</w:t>
            </w:r>
          </w:p>
        </w:tc>
      </w:tr>
      <w:tr w:rsidR="0005428B" w:rsidTr="0005428B">
        <w:trPr>
          <w:cantSplit/>
          <w:trHeight w:val="567"/>
        </w:trPr>
        <w:tc>
          <w:tcPr>
            <w:tcW w:w="3397" w:type="dxa"/>
          </w:tcPr>
          <w:p w:rsidR="0005428B" w:rsidRDefault="0005428B" w:rsidP="0005428B">
            <w:pPr>
              <w:rPr>
                <w:rFonts w:cs="Arial"/>
              </w:rPr>
            </w:pPr>
            <w:r>
              <w:t>Kennzeichen</w:t>
            </w:r>
            <w:r>
              <w:rPr>
                <w:rFonts w:ascii="TimesNewRoman" w:hAnsi="TimesNewRoman"/>
              </w:rPr>
              <w:t>:</w:t>
            </w:r>
          </w:p>
          <w:p w:rsidR="0005428B" w:rsidRDefault="0005428B" w:rsidP="0005428B">
            <w:pPr>
              <w:rPr>
                <w:rFonts w:ascii="TimesNewRoman" w:hAnsi="TimesNewRoman"/>
              </w:rPr>
            </w:pPr>
          </w:p>
        </w:tc>
        <w:tc>
          <w:tcPr>
            <w:tcW w:w="3261" w:type="dxa"/>
          </w:tcPr>
          <w:p w:rsidR="0005428B" w:rsidRDefault="0005428B" w:rsidP="0005428B">
            <w:pPr>
              <w:rPr>
                <w:rFonts w:ascii="TimesNewRoman" w:hAnsi="TimesNewRoman"/>
              </w:rPr>
            </w:pPr>
            <w:r>
              <w:t>Begutachtungsplakette Nr.:</w:t>
            </w:r>
            <w:r>
              <w:rPr>
                <w:rFonts w:ascii="TimesNewRoman" w:hAnsi="TimesNewRoman"/>
              </w:rPr>
              <w:br/>
            </w:r>
          </w:p>
        </w:tc>
        <w:tc>
          <w:tcPr>
            <w:tcW w:w="2829" w:type="dxa"/>
          </w:tcPr>
          <w:p w:rsidR="0005428B" w:rsidRDefault="0005428B" w:rsidP="0005428B">
            <w:pPr>
              <w:rPr>
                <w:rFonts w:ascii="TimesNewRoman" w:hAnsi="TimesNewRoman"/>
              </w:rPr>
            </w:pPr>
            <w:r>
              <w:t>Ablaufdatum:</w:t>
            </w:r>
            <w:r>
              <w:rPr>
                <w:rFonts w:ascii="TimesNewRoman" w:hAnsi="TimesNewRoman"/>
              </w:rPr>
              <w:br/>
            </w:r>
          </w:p>
        </w:tc>
      </w:tr>
      <w:tr w:rsidR="0005428B" w:rsidTr="0005428B">
        <w:trPr>
          <w:cantSplit/>
          <w:trHeight w:val="567"/>
        </w:trPr>
        <w:tc>
          <w:tcPr>
            <w:tcW w:w="9487" w:type="dxa"/>
            <w:gridSpan w:val="3"/>
          </w:tcPr>
          <w:p w:rsidR="0005428B" w:rsidRDefault="0005428B" w:rsidP="0005428B">
            <w:pPr>
              <w:rPr>
                <w:rFonts w:cs="Arial"/>
                <w:color w:val="333399"/>
              </w:rPr>
            </w:pPr>
            <w:r>
              <w:rPr>
                <w:rFonts w:cs="Arial"/>
              </w:rPr>
              <w:t>Motornummer:</w:t>
            </w:r>
          </w:p>
        </w:tc>
      </w:tr>
      <w:tr w:rsidR="0005428B" w:rsidTr="0005428B">
        <w:trPr>
          <w:cantSplit/>
          <w:trHeight w:val="567"/>
        </w:trPr>
        <w:tc>
          <w:tcPr>
            <w:tcW w:w="9487" w:type="dxa"/>
            <w:gridSpan w:val="3"/>
          </w:tcPr>
          <w:p w:rsidR="0005428B" w:rsidRDefault="005579C7" w:rsidP="005579C7">
            <w:pPr>
              <w:rPr>
                <w:rFonts w:cs="Arial"/>
                <w:color w:val="333399"/>
              </w:rPr>
            </w:pPr>
            <w:r>
              <w:rPr>
                <w:rFonts w:cs="Arial"/>
              </w:rPr>
              <w:t xml:space="preserve">Fahrzeug-Identifizierungsnummer (FIN) bzw. </w:t>
            </w:r>
            <w:r w:rsidR="0005428B">
              <w:rPr>
                <w:rFonts w:cs="Arial"/>
              </w:rPr>
              <w:t>Fahrgestellnummer:</w:t>
            </w:r>
          </w:p>
        </w:tc>
      </w:tr>
    </w:tbl>
    <w:p w:rsidR="0005428B" w:rsidRPr="0005428B" w:rsidRDefault="0005428B" w:rsidP="0005428B"/>
    <w:p w:rsidR="001437B8" w:rsidRPr="0005428B" w:rsidRDefault="0005428B" w:rsidP="0005428B">
      <w:pPr>
        <w:pStyle w:val="berschrift2"/>
      </w:pPr>
      <w:r w:rsidRPr="0005428B">
        <w:t>Enthaltene gefährliche Flüssigkeiten oder gefährliche Bauteile: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709"/>
        <w:gridCol w:w="709"/>
      </w:tblGrid>
      <w:tr w:rsidR="003922DA" w:rsidRPr="00967C90" w:rsidTr="003922DA">
        <w:trPr>
          <w:trHeight w:val="366"/>
        </w:trPr>
        <w:tc>
          <w:tcPr>
            <w:tcW w:w="8075" w:type="dxa"/>
            <w:shd w:val="clear" w:color="auto" w:fill="D9D9D9"/>
            <w:vAlign w:val="center"/>
          </w:tcPr>
          <w:p w:rsidR="003922DA" w:rsidRPr="00967C90" w:rsidRDefault="003922DA" w:rsidP="003922DA">
            <w:r>
              <w:t>Bezeichnung</w:t>
            </w:r>
            <w:r w:rsidR="00C36A1A">
              <w:t>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922DA" w:rsidRPr="00967C90" w:rsidRDefault="003922DA" w:rsidP="003922DA">
            <w:pPr>
              <w:jc w:val="center"/>
            </w:pPr>
            <w:r>
              <w:t>JA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922DA" w:rsidRPr="00967C90" w:rsidRDefault="003922DA" w:rsidP="003922DA">
            <w:pPr>
              <w:jc w:val="center"/>
            </w:pPr>
            <w:r>
              <w:t>NEIN</w:t>
            </w:r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5579C7">
            <w:r>
              <w:t>Kältemittel für Klimaanlage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103023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17539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3922DA">
            <w:r>
              <w:t>Elektrik/</w:t>
            </w:r>
            <w:r w:rsidRPr="00337DA5">
              <w:t>Elektronik (bestückte Leiterplatten, Flüssigkristallanzeigen (LCD), Kondensatoren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20401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8995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3922DA">
            <w:r>
              <w:t>Starterbatterie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97250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4048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3922DA">
            <w:r>
              <w:t>Motor-, Getriebe- und Differentialöl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23408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5431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37DA5" w:rsidP="003922DA">
            <w:r>
              <w:t>Kraftstoff</w:t>
            </w:r>
            <w:r w:rsidR="003922DA">
              <w:t xml:space="preserve"> wie Benzin, Diesel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7457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28456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3922DA">
            <w:r>
              <w:t>Schmier- und Hydrauliköl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7419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0909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3922DA">
            <w:r>
              <w:t>Bremsflüssigkeit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12985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9383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Default="003922DA" w:rsidP="003922DA">
            <w:pPr>
              <w:ind w:left="290" w:hanging="290"/>
            </w:pPr>
            <w:r>
              <w:t>Ölfilter, ölverunreinigte Luftfilter und Benzinfilter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21274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3452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Default="003922DA" w:rsidP="003922DA">
            <w:pPr>
              <w:ind w:left="290" w:hanging="290"/>
            </w:pPr>
            <w:r>
              <w:t>mit Frostschutzmitte</w:t>
            </w:r>
            <w:r w:rsidR="00DE60C1">
              <w:t>l beaufschlagte Kühlflüssigkeit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17302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8075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Pr="00967C90" w:rsidRDefault="003922DA" w:rsidP="003922DA">
            <w:r>
              <w:t>Air-Bag und Gurtstrammer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212025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</w:pPr>
            <w:sdt>
              <w:sdtPr>
                <w:id w:val="-10442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2DA" w:rsidRPr="00967C90" w:rsidTr="003922DA">
        <w:trPr>
          <w:trHeight w:val="567"/>
        </w:trPr>
        <w:tc>
          <w:tcPr>
            <w:tcW w:w="8075" w:type="dxa"/>
            <w:shd w:val="clear" w:color="auto" w:fill="auto"/>
            <w:vAlign w:val="center"/>
          </w:tcPr>
          <w:p w:rsidR="003922DA" w:rsidRDefault="003922DA" w:rsidP="003922DA">
            <w:r>
              <w:t>Flüssiggasanlage</w:t>
            </w:r>
          </w:p>
        </w:tc>
        <w:tc>
          <w:tcPr>
            <w:tcW w:w="709" w:type="dxa"/>
            <w:vAlign w:val="center"/>
          </w:tcPr>
          <w:p w:rsidR="003922DA" w:rsidRDefault="00B97E64" w:rsidP="003922DA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1443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3922DA" w:rsidRDefault="00B97E64" w:rsidP="003922DA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76657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E60C1" w:rsidRDefault="00DE60C1" w:rsidP="00A6739B"/>
    <w:p w:rsidR="00D62884" w:rsidRDefault="00DE60C1" w:rsidP="00DE60C1">
      <w:pPr>
        <w:autoSpaceDE/>
        <w:autoSpaceDN/>
        <w:adjustRightInd/>
      </w:pPr>
      <w:r>
        <w:br w:type="page"/>
      </w:r>
    </w:p>
    <w:p w:rsidR="00C02FE5" w:rsidRDefault="00C02FE5" w:rsidP="00A6739B">
      <w:pPr>
        <w:pStyle w:val="berschrift1"/>
      </w:pPr>
      <w:r>
        <w:lastRenderedPageBreak/>
        <w:t>Feststellung der Abfalleigenschaft</w:t>
      </w:r>
    </w:p>
    <w:p w:rsidR="000371A9" w:rsidRPr="000371A9" w:rsidRDefault="00337DA5" w:rsidP="000371A9">
      <w:pPr>
        <w:pStyle w:val="berschrift2"/>
      </w:pPr>
      <w:r>
        <w:t>Der Eigentümer oder Inhaber</w:t>
      </w:r>
      <w:r w:rsidR="005A0C16">
        <w:t xml:space="preserve"> des Altfahrzeuges</w:t>
      </w:r>
      <w:r w:rsidR="004942F4">
        <w:t xml:space="preserve"> hat „</w:t>
      </w:r>
      <w:r w:rsidR="000371A9">
        <w:t>Entledigungsabsicht</w:t>
      </w:r>
      <w:r w:rsidR="004942F4">
        <w:t>“</w:t>
      </w:r>
      <w:r w:rsidR="00E724C3">
        <w:t>:</w:t>
      </w: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F405B1" w:rsidTr="009312D0">
        <w:trPr>
          <w:cantSplit/>
        </w:trPr>
        <w:tc>
          <w:tcPr>
            <w:tcW w:w="9478" w:type="dxa"/>
          </w:tcPr>
          <w:p w:rsidR="00F405B1" w:rsidRPr="00F405B1" w:rsidRDefault="00F405B1" w:rsidP="00F405B1">
            <w:pPr>
              <w:tabs>
                <w:tab w:val="right" w:pos="9053"/>
              </w:tabs>
            </w:pPr>
            <w:r w:rsidRPr="006713FB">
              <w:t>Der Eigentümer</w:t>
            </w:r>
            <w:r>
              <w:t xml:space="preserve"> oder Inhaber will oder hat sich der beweglichen Sache</w:t>
            </w:r>
            <w:r w:rsidR="007A0119">
              <w:t xml:space="preserve"> (Altfahrzeug)</w:t>
            </w:r>
            <w:r>
              <w:t xml:space="preserve"> entledigt </w:t>
            </w:r>
            <w:r>
              <w:br/>
              <w:t>(der „subjektive Abfallbegriff“ trifft zu!).</w:t>
            </w:r>
            <w:r>
              <w:tab/>
            </w:r>
            <w:r w:rsidRPr="00881B33">
              <w:rPr>
                <w:color w:val="FF0000"/>
              </w:rPr>
              <w:t xml:space="preserve">JA </w:t>
            </w:r>
            <w:sdt>
              <w:sdtPr>
                <w:rPr>
                  <w:color w:val="FF0000"/>
                </w:rPr>
                <w:id w:val="7900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B3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967C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</w:t>
            </w:r>
            <w:r w:rsidRPr="002A5F70">
              <w:t xml:space="preserve"> 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3560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05B1" w:rsidTr="00217807">
        <w:trPr>
          <w:cantSplit/>
          <w:trHeight w:val="1134"/>
        </w:trPr>
        <w:tc>
          <w:tcPr>
            <w:tcW w:w="9478" w:type="dxa"/>
            <w:tcBorders>
              <w:bottom w:val="single" w:sz="12" w:space="0" w:color="FF0000"/>
            </w:tcBorders>
          </w:tcPr>
          <w:p w:rsidR="00F405B1" w:rsidRDefault="00F405B1" w:rsidP="000371A9">
            <w:r w:rsidRPr="008D2E1B">
              <w:rPr>
                <w:u w:val="single"/>
              </w:rPr>
              <w:t>Begründung</w:t>
            </w:r>
            <w:r w:rsidR="00C03A90">
              <w:t xml:space="preserve"> </w:t>
            </w:r>
            <w:r w:rsidR="002D3926">
              <w:t>(</w:t>
            </w:r>
            <w:r w:rsidR="00C03A90">
              <w:t>bei JA und NEIN</w:t>
            </w:r>
            <w:r w:rsidR="005768FB">
              <w:t xml:space="preserve"> erforderlich</w:t>
            </w:r>
            <w:r w:rsidR="002D3926">
              <w:t>)</w:t>
            </w:r>
            <w:r>
              <w:t>:</w:t>
            </w:r>
          </w:p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  <w:p w:rsidR="00851664" w:rsidRDefault="00851664" w:rsidP="000371A9"/>
        </w:tc>
      </w:tr>
      <w:tr w:rsidR="00F405B1" w:rsidTr="00217807">
        <w:trPr>
          <w:cantSplit/>
          <w:trHeight w:val="567"/>
        </w:trPr>
        <w:tc>
          <w:tcPr>
            <w:tcW w:w="94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405B1" w:rsidRPr="00881B33" w:rsidRDefault="00F405B1" w:rsidP="00F405B1">
            <w:pPr>
              <w:jc w:val="center"/>
            </w:pPr>
            <w:r w:rsidRPr="00881B33">
              <w:t xml:space="preserve">&lt;&lt;&lt;&lt;&lt;&lt;&lt;&lt;&lt;&lt;&lt;&lt;&lt;&lt;&lt;      </w:t>
            </w:r>
            <w:r w:rsidRPr="00881B33">
              <w:rPr>
                <w:color w:val="FF0000"/>
              </w:rPr>
              <w:t xml:space="preserve">Bei JA </w:t>
            </w:r>
            <w:r w:rsidR="005F7CBE">
              <w:rPr>
                <w:color w:val="FF0000"/>
              </w:rPr>
              <w:t xml:space="preserve">-&gt; </w:t>
            </w:r>
            <w:r w:rsidRPr="00881B33">
              <w:rPr>
                <w:color w:val="FF0000"/>
              </w:rPr>
              <w:t>weiter mit Punkt 3.2.3. Einstufung als gefährlichen Abfall</w:t>
            </w:r>
            <w:r w:rsidRPr="00881B33">
              <w:t xml:space="preserve">       &gt;&gt;&gt;&gt;&gt;&gt;&gt;&gt;&gt;&gt;&gt;</w:t>
            </w:r>
            <w:r w:rsidR="00881B33" w:rsidRPr="00881B33">
              <w:t>&gt;&gt;</w:t>
            </w:r>
            <w:r w:rsidR="00217807">
              <w:t>&gt;&gt;</w:t>
            </w:r>
          </w:p>
        </w:tc>
      </w:tr>
    </w:tbl>
    <w:p w:rsidR="00C02FE5" w:rsidRDefault="00C02FE5" w:rsidP="00A6739B">
      <w:pPr>
        <w:pStyle w:val="Kopfzeile"/>
      </w:pPr>
    </w:p>
    <w:p w:rsidR="00C02FE5" w:rsidRDefault="00337DA5" w:rsidP="00A6739B">
      <w:pPr>
        <w:pStyle w:val="berschrift2"/>
      </w:pPr>
      <w:r>
        <w:t xml:space="preserve">Der Eigentümer oder Inhaber </w:t>
      </w:r>
      <w:r w:rsidR="005A0C16">
        <w:t xml:space="preserve">des Altfahrzeuges </w:t>
      </w:r>
      <w:r w:rsidR="004942F4">
        <w:t xml:space="preserve">hat </w:t>
      </w:r>
      <w:r w:rsidR="00E724C3">
        <w:t>„</w:t>
      </w:r>
      <w:r w:rsidR="004942F4" w:rsidRPr="004942F4">
        <w:rPr>
          <w:u w:val="single"/>
        </w:rPr>
        <w:t>k</w:t>
      </w:r>
      <w:r w:rsidR="00C02FE5" w:rsidRPr="005B31DD">
        <w:rPr>
          <w:u w:val="single"/>
        </w:rPr>
        <w:t>eine</w:t>
      </w:r>
      <w:r w:rsidR="00C02FE5">
        <w:t xml:space="preserve"> Entledigungsabsicht</w:t>
      </w:r>
      <w:r w:rsidR="00BC0039">
        <w:t>“</w:t>
      </w:r>
      <w:r w:rsidR="00E724C3">
        <w:t>:</w:t>
      </w:r>
    </w:p>
    <w:p w:rsidR="00724286" w:rsidRDefault="004942F4" w:rsidP="00724286">
      <w:pPr>
        <w:pStyle w:val="berschrift3"/>
      </w:pPr>
      <w:r>
        <w:t xml:space="preserve">Prüfung, ob die </w:t>
      </w:r>
      <w:r w:rsidR="00E724C3">
        <w:t>„</w:t>
      </w:r>
      <w:r w:rsidR="00724286">
        <w:t>Ausschließungskriterien</w:t>
      </w:r>
      <w:r w:rsidR="00E724C3">
        <w:t>“</w:t>
      </w:r>
      <w:r>
        <w:t xml:space="preserve"> zutreffen</w:t>
      </w:r>
      <w:r w:rsidR="00E724C3">
        <w:t>:</w:t>
      </w:r>
    </w:p>
    <w:p w:rsidR="00724286" w:rsidRDefault="00724286" w:rsidP="004942F4">
      <w:pPr>
        <w:spacing w:after="60"/>
      </w:pPr>
      <w:r w:rsidRPr="005357DB">
        <w:t xml:space="preserve">Eine geordnete Sammlung, Lagerung, Beförderung und Behandlung </w:t>
      </w:r>
      <w:r>
        <w:t>einer beweglichen Sache</w:t>
      </w:r>
      <w:r w:rsidRPr="005357DB">
        <w:t xml:space="preserve"> ist jedenfalls solange nicht im öffentlichen Interesse erforderlich, solange</w:t>
      </w:r>
      <w:r>
        <w:t xml:space="preserve"> </w:t>
      </w:r>
      <w:r w:rsidRPr="004942F4">
        <w:rPr>
          <w:b/>
          <w:u w:val="single"/>
        </w:rPr>
        <w:t>eines</w:t>
      </w:r>
      <w:r>
        <w:t xml:space="preserve"> der beiden Ausschließungskriterien zutrifft!</w:t>
      </w:r>
    </w:p>
    <w:tbl>
      <w:tblPr>
        <w:tblW w:w="9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481"/>
      </w:tblGrid>
      <w:tr w:rsidR="00D039B3" w:rsidTr="00D039B3">
        <w:trPr>
          <w:cantSplit/>
        </w:trPr>
        <w:tc>
          <w:tcPr>
            <w:tcW w:w="8647" w:type="dxa"/>
          </w:tcPr>
          <w:p w:rsidR="00D039B3" w:rsidRDefault="00D039B3" w:rsidP="00D039B3">
            <w:pPr>
              <w:tabs>
                <w:tab w:val="right" w:pos="9206"/>
              </w:tabs>
            </w:pPr>
            <w:r>
              <w:t xml:space="preserve">1. Die bewegliche Sache ist </w:t>
            </w:r>
            <w:r w:rsidRPr="005357DB">
              <w:t>nach allgemeiner Verkehrsauffassung neu</w:t>
            </w:r>
            <w:r>
              <w:t>!</w:t>
            </w:r>
          </w:p>
          <w:p w:rsid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Pr="00D039B3" w:rsidRDefault="00D039B3" w:rsidP="00D039B3">
            <w:pPr>
              <w:tabs>
                <w:tab w:val="right" w:pos="9206"/>
              </w:tabs>
              <w:rPr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D039B3" w:rsidRPr="00F405B1" w:rsidRDefault="00D039B3" w:rsidP="00D039B3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16812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" w:type="dxa"/>
            <w:vAlign w:val="center"/>
          </w:tcPr>
          <w:p w:rsidR="00D039B3" w:rsidRPr="00F405B1" w:rsidRDefault="00D039B3" w:rsidP="00D039B3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20704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39B3" w:rsidTr="00D039B3">
        <w:trPr>
          <w:cantSplit/>
        </w:trPr>
        <w:tc>
          <w:tcPr>
            <w:tcW w:w="8647" w:type="dxa"/>
          </w:tcPr>
          <w:p w:rsidR="00D039B3" w:rsidRDefault="00D039B3" w:rsidP="004942F4">
            <w:pPr>
              <w:tabs>
                <w:tab w:val="right" w:pos="9206"/>
              </w:tabs>
              <w:ind w:left="216" w:hanging="216"/>
            </w:pPr>
            <w:r>
              <w:t>2.</w:t>
            </w:r>
            <w:r w:rsidR="004942F4">
              <w:tab/>
            </w:r>
            <w:r>
              <w:t>Die bewegliche Sache steht in einer nach allgemeiner Verkehrsauffassung für si</w:t>
            </w:r>
            <w:r w:rsidR="004942F4">
              <w:t>e bestimmungsgemäßen Verwendung!</w:t>
            </w:r>
          </w:p>
          <w:p w:rsid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</w:p>
          <w:p w:rsidR="00D039B3" w:rsidRPr="00D039B3" w:rsidRDefault="00D039B3" w:rsidP="009312D0">
            <w:pPr>
              <w:tabs>
                <w:tab w:val="right" w:pos="9206"/>
              </w:tabs>
              <w:rPr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D039B3" w:rsidRPr="00F405B1" w:rsidRDefault="00D039B3" w:rsidP="009312D0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6672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" w:type="dxa"/>
            <w:vAlign w:val="center"/>
          </w:tcPr>
          <w:p w:rsidR="00D039B3" w:rsidRPr="00F405B1" w:rsidRDefault="00D039B3" w:rsidP="009312D0">
            <w:pPr>
              <w:tabs>
                <w:tab w:val="right" w:pos="9206"/>
              </w:tabs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6376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4286" w:rsidTr="00D039B3">
        <w:trPr>
          <w:cantSplit/>
          <w:trHeight w:val="567"/>
        </w:trPr>
        <w:tc>
          <w:tcPr>
            <w:tcW w:w="9553" w:type="dxa"/>
            <w:gridSpan w:val="3"/>
            <w:tcBorders>
              <w:bottom w:val="single" w:sz="4" w:space="0" w:color="000000"/>
            </w:tcBorders>
            <w:vAlign w:val="center"/>
          </w:tcPr>
          <w:p w:rsidR="00724286" w:rsidRPr="000371A9" w:rsidRDefault="00724286" w:rsidP="00F2076B">
            <w:pPr>
              <w:jc w:val="center"/>
            </w:pPr>
            <w:r w:rsidRPr="00CF1830">
              <w:rPr>
                <w:b/>
                <w:u w:val="single"/>
              </w:rPr>
              <w:t>Hinweis</w:t>
            </w:r>
            <w:r>
              <w:rPr>
                <w:b/>
              </w:rPr>
              <w:t xml:space="preserve">: </w:t>
            </w:r>
            <w:r w:rsidRPr="008E62B3">
              <w:rPr>
                <w:b/>
              </w:rPr>
              <w:t>Falls eine</w:t>
            </w:r>
            <w:r w:rsidR="00F2076B">
              <w:rPr>
                <w:b/>
              </w:rPr>
              <w:t>s</w:t>
            </w:r>
            <w:r w:rsidRPr="008E62B3">
              <w:rPr>
                <w:b/>
              </w:rPr>
              <w:t xml:space="preserve"> der beiden </w:t>
            </w:r>
            <w:r w:rsidR="00DD1718">
              <w:rPr>
                <w:b/>
              </w:rPr>
              <w:t>Ausschließungskriterien</w:t>
            </w:r>
            <w:r w:rsidR="00F2076B">
              <w:rPr>
                <w:b/>
              </w:rPr>
              <w:t xml:space="preserve"> (3.2.1)</w:t>
            </w:r>
            <w:r w:rsidRPr="008E62B3">
              <w:rPr>
                <w:b/>
              </w:rPr>
              <w:t xml:space="preserve"> mit JA beantwortet wird</w:t>
            </w:r>
            <w:r>
              <w:rPr>
                <w:b/>
              </w:rPr>
              <w:t>,</w:t>
            </w:r>
            <w:r w:rsidRPr="008E62B3">
              <w:rPr>
                <w:b/>
              </w:rPr>
              <w:t xml:space="preserve"> ist es </w:t>
            </w:r>
            <w:r w:rsidRPr="008E62B3">
              <w:rPr>
                <w:b/>
                <w:u w:val="single"/>
              </w:rPr>
              <w:t>nicht</w:t>
            </w:r>
            <w:r w:rsidRPr="008E62B3">
              <w:rPr>
                <w:b/>
              </w:rPr>
              <w:t xml:space="preserve"> zulässig die beweglichen Sachen im öffentlichen Interesse als Abfall einzustufen!</w:t>
            </w:r>
          </w:p>
        </w:tc>
      </w:tr>
    </w:tbl>
    <w:p w:rsidR="00724286" w:rsidRDefault="00724286" w:rsidP="00724286">
      <w:pPr>
        <w:jc w:val="center"/>
      </w:pPr>
    </w:p>
    <w:p w:rsidR="00724286" w:rsidRDefault="00E724C3" w:rsidP="0097014B">
      <w:pPr>
        <w:pStyle w:val="berschrift3"/>
      </w:pPr>
      <w:r>
        <w:t>Prüfung, ob „</w:t>
      </w:r>
      <w:r w:rsidR="005B31DD">
        <w:t>öffentliche</w:t>
      </w:r>
      <w:r>
        <w:t xml:space="preserve">s Interesse“ </w:t>
      </w:r>
      <w:r w:rsidR="005B31DD">
        <w:t>zur Einstufung als Abfall</w:t>
      </w:r>
      <w:r>
        <w:t xml:space="preserve"> besteht</w:t>
      </w:r>
      <w:r w:rsidR="005B31DD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396"/>
        <w:gridCol w:w="596"/>
      </w:tblGrid>
      <w:tr w:rsidR="00D40E8A" w:rsidTr="00440224">
        <w:trPr>
          <w:trHeight w:val="567"/>
        </w:trPr>
        <w:tc>
          <w:tcPr>
            <w:tcW w:w="8630" w:type="dxa"/>
            <w:vAlign w:val="center"/>
          </w:tcPr>
          <w:p w:rsidR="00D039B3" w:rsidRDefault="00D039B3" w:rsidP="00D039B3">
            <w:pPr>
              <w:tabs>
                <w:tab w:val="right" w:pos="9206"/>
              </w:tabs>
              <w:ind w:left="276" w:hanging="276"/>
            </w:pPr>
            <w:r>
              <w:t>1.</w:t>
            </w:r>
            <w:r>
              <w:tab/>
            </w:r>
            <w:r w:rsidR="00D40E8A">
              <w:t xml:space="preserve">Die Gesundheit der Menschen wird gefährdet oder es werden unzumutbare Belästigungen bewirkt! </w:t>
            </w:r>
          </w:p>
          <w:p w:rsidR="00D40E8A" w:rsidRDefault="00D40E8A" w:rsidP="00D039B3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D039B3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039B3" w:rsidRPr="00D039B3" w:rsidRDefault="00D039B3" w:rsidP="00D039B3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40E8A" w:rsidRDefault="00D40E8A" w:rsidP="00D40E8A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D40E8A" w:rsidRDefault="00D40E8A" w:rsidP="00D40E8A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834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D40E8A" w:rsidRDefault="00D40E8A" w:rsidP="00D40E8A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96562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39B3" w:rsidTr="00440224">
        <w:trPr>
          <w:trHeight w:val="567"/>
        </w:trPr>
        <w:tc>
          <w:tcPr>
            <w:tcW w:w="8630" w:type="dxa"/>
            <w:vAlign w:val="center"/>
          </w:tcPr>
          <w:p w:rsidR="00D039B3" w:rsidRDefault="00694CB4" w:rsidP="009312D0">
            <w:pPr>
              <w:tabs>
                <w:tab w:val="right" w:pos="9206"/>
              </w:tabs>
              <w:ind w:left="276" w:hanging="276"/>
            </w:pPr>
            <w:r>
              <w:t>2.</w:t>
            </w:r>
            <w:r>
              <w:tab/>
            </w:r>
            <w:r w:rsidR="00D039B3">
              <w:t xml:space="preserve">Es können </w:t>
            </w:r>
            <w:r w:rsidR="00D039B3" w:rsidRPr="001645EB">
              <w:t>Gefahren für Wasser, Luft, Boden, Tiere oder Pflanzen und deren natürliche Lebensbedingungen verursacht werden</w:t>
            </w:r>
            <w:r w:rsidR="00D039B3">
              <w:t>!</w:t>
            </w:r>
          </w:p>
          <w:p w:rsidR="00D039B3" w:rsidRDefault="00D039B3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D039B3" w:rsidRDefault="00D039B3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039B3" w:rsidRPr="00D039B3" w:rsidRDefault="00D039B3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D039B3" w:rsidRDefault="00D039B3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D039B3" w:rsidRDefault="00D039B3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7183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D039B3" w:rsidRDefault="00D039B3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831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164F1C" w:rsidP="009312D0">
            <w:pPr>
              <w:tabs>
                <w:tab w:val="right" w:pos="9206"/>
              </w:tabs>
              <w:ind w:left="276" w:hanging="276"/>
            </w:pPr>
            <w:r>
              <w:t>3.</w:t>
            </w:r>
            <w:r>
              <w:tab/>
              <w:t>Es kann d</w:t>
            </w:r>
            <w:r w:rsidRPr="001645EB">
              <w:t>ie nachhaltige Nutzung von Wasser oder Boden beeinträchtigt werden</w:t>
            </w:r>
            <w:r>
              <w:t>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3551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8506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164F1C" w:rsidP="009312D0">
            <w:pPr>
              <w:tabs>
                <w:tab w:val="right" w:pos="9206"/>
              </w:tabs>
              <w:ind w:left="276" w:hanging="276"/>
            </w:pPr>
            <w:r>
              <w:lastRenderedPageBreak/>
              <w:t>4.</w:t>
            </w:r>
            <w:r>
              <w:tab/>
              <w:t>Es kann d</w:t>
            </w:r>
            <w:r w:rsidRPr="001645EB">
              <w:t>ie Umwelt über das unvermeidliche Ausmaß hinaus verunreinigt werden</w:t>
            </w:r>
            <w:r>
              <w:t>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4878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61748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164F1C" w:rsidP="009312D0">
            <w:pPr>
              <w:tabs>
                <w:tab w:val="right" w:pos="9206"/>
              </w:tabs>
              <w:ind w:left="276" w:hanging="276"/>
            </w:pPr>
            <w:r>
              <w:t>5.</w:t>
            </w:r>
            <w:r>
              <w:tab/>
              <w:t xml:space="preserve">Es können </w:t>
            </w:r>
            <w:r w:rsidRPr="00E40317">
              <w:t>Brand- oder Explosionsgefahren herbeigeführt werden</w:t>
            </w:r>
            <w:r>
              <w:t>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16980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7431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4F1C" w:rsidTr="00440224">
        <w:trPr>
          <w:trHeight w:val="567"/>
        </w:trPr>
        <w:tc>
          <w:tcPr>
            <w:tcW w:w="8630" w:type="dxa"/>
            <w:vAlign w:val="center"/>
          </w:tcPr>
          <w:p w:rsidR="00164F1C" w:rsidRDefault="005532AB" w:rsidP="009312D0">
            <w:pPr>
              <w:tabs>
                <w:tab w:val="right" w:pos="9206"/>
              </w:tabs>
              <w:ind w:left="276" w:hanging="276"/>
            </w:pPr>
            <w:r>
              <w:t>6.</w:t>
            </w:r>
            <w:r>
              <w:tab/>
            </w:r>
            <w:r w:rsidR="00164F1C">
              <w:t xml:space="preserve">Es können </w:t>
            </w:r>
            <w:r w:rsidR="00164F1C" w:rsidRPr="00E40317">
              <w:t>Geräusche oder Lärm im übermäßigen Ausma</w:t>
            </w:r>
            <w:r w:rsidR="00164F1C">
              <w:t>ß verursacht werden!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164F1C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Pr="00D039B3" w:rsidRDefault="00164F1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164F1C" w:rsidRDefault="00164F1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-193366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164F1C" w:rsidRDefault="00164F1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17520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32AB" w:rsidTr="00440224">
        <w:trPr>
          <w:trHeight w:val="567"/>
        </w:trPr>
        <w:tc>
          <w:tcPr>
            <w:tcW w:w="8630" w:type="dxa"/>
            <w:vAlign w:val="center"/>
          </w:tcPr>
          <w:p w:rsidR="005532AB" w:rsidRDefault="00916FF9" w:rsidP="009312D0">
            <w:pPr>
              <w:tabs>
                <w:tab w:val="right" w:pos="9206"/>
              </w:tabs>
              <w:ind w:left="276" w:hanging="276"/>
            </w:pPr>
            <w:r>
              <w:t>7.</w:t>
            </w:r>
            <w:r>
              <w:tab/>
              <w:t>Es kann das Auftreten oder die Vermehrung von Krankheitserregern begünstigt werden!</w:t>
            </w:r>
          </w:p>
          <w:p w:rsidR="005532AB" w:rsidRDefault="005532AB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5532AB" w:rsidRDefault="005532AB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5532AB" w:rsidRPr="00D039B3" w:rsidRDefault="005532AB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5532AB" w:rsidRDefault="005532AB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5532AB" w:rsidRDefault="005532AB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4845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5532AB" w:rsidRDefault="005532AB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53399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49D9" w:rsidTr="00440224">
        <w:trPr>
          <w:trHeight w:val="567"/>
        </w:trPr>
        <w:tc>
          <w:tcPr>
            <w:tcW w:w="8630" w:type="dxa"/>
            <w:vAlign w:val="center"/>
          </w:tcPr>
          <w:p w:rsidR="004A49D9" w:rsidRDefault="004A49D9" w:rsidP="009312D0">
            <w:pPr>
              <w:tabs>
                <w:tab w:val="right" w:pos="9206"/>
              </w:tabs>
              <w:ind w:left="276" w:hanging="276"/>
            </w:pPr>
            <w:r>
              <w:t xml:space="preserve">8. Es kann </w:t>
            </w:r>
            <w:r w:rsidRPr="00E40317">
              <w:t>die öffentliche Ordnung und Sicherheit gestört werden</w:t>
            </w:r>
            <w:r>
              <w:t>!</w:t>
            </w:r>
          </w:p>
          <w:p w:rsidR="004A49D9" w:rsidRDefault="004A49D9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4A49D9" w:rsidRPr="00E724C3" w:rsidRDefault="004A49D9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A49D9" w:rsidRPr="00D039B3" w:rsidRDefault="004A49D9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A49D9" w:rsidRDefault="004A49D9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vAlign w:val="center"/>
          </w:tcPr>
          <w:p w:rsidR="004A49D9" w:rsidRDefault="004A49D9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0658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vAlign w:val="center"/>
          </w:tcPr>
          <w:p w:rsidR="004A49D9" w:rsidRDefault="004A49D9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5651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0224" w:rsidTr="00813672">
        <w:trPr>
          <w:trHeight w:val="567"/>
        </w:trPr>
        <w:tc>
          <w:tcPr>
            <w:tcW w:w="8630" w:type="dxa"/>
            <w:tcBorders>
              <w:bottom w:val="single" w:sz="12" w:space="0" w:color="auto"/>
            </w:tcBorders>
            <w:vAlign w:val="center"/>
          </w:tcPr>
          <w:p w:rsidR="00440224" w:rsidRDefault="00440224" w:rsidP="00B2549D">
            <w:pPr>
              <w:tabs>
                <w:tab w:val="right" w:pos="9206"/>
              </w:tabs>
              <w:ind w:left="276" w:hanging="276"/>
            </w:pPr>
            <w:r>
              <w:t xml:space="preserve">9. Es können </w:t>
            </w:r>
            <w:r w:rsidRPr="00E40317">
              <w:t>Orts- und Landschaftsbild sowie Kulturgüter erheblich beeinträchtigt werden</w:t>
            </w:r>
            <w:r>
              <w:t>!</w:t>
            </w:r>
          </w:p>
          <w:p w:rsidR="00440224" w:rsidRDefault="00440224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440224" w:rsidRDefault="00440224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40224" w:rsidRPr="00D039B3" w:rsidRDefault="00440224" w:rsidP="00B2549D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40224" w:rsidRDefault="00440224" w:rsidP="00B2549D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440224" w:rsidRDefault="00440224" w:rsidP="00B2549D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163551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bottom w:val="single" w:sz="12" w:space="0" w:color="auto"/>
            </w:tcBorders>
            <w:vAlign w:val="center"/>
          </w:tcPr>
          <w:p w:rsidR="00440224" w:rsidRDefault="00440224" w:rsidP="00B2549D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7841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49D9" w:rsidTr="00E724C3">
        <w:trPr>
          <w:trHeight w:val="567"/>
        </w:trPr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D9" w:rsidRPr="00E724C3" w:rsidRDefault="00440224" w:rsidP="009312D0">
            <w:pPr>
              <w:tabs>
                <w:tab w:val="right" w:pos="9206"/>
              </w:tabs>
              <w:rPr>
                <w:b/>
                <w:sz w:val="22"/>
              </w:rPr>
            </w:pPr>
            <w:r w:rsidRPr="00E724C3">
              <w:rPr>
                <w:b/>
                <w:i/>
                <w:sz w:val="22"/>
              </w:rPr>
              <w:t>Schlussfolgerung:</w:t>
            </w:r>
            <w:r w:rsidRPr="00E724C3">
              <w:rPr>
                <w:b/>
                <w:sz w:val="22"/>
              </w:rPr>
              <w:t xml:space="preserve"> Die Sammlung, Lagerung, Beförderung und Behandlung der beweglichen Sache(n) als Abfall ist im öffentlichen Interesse (der „objektive Abfallbegriff“ trifft zu!). 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D9" w:rsidRPr="00E724C3" w:rsidRDefault="004A49D9" w:rsidP="00813672">
            <w:pPr>
              <w:jc w:val="center"/>
              <w:rPr>
                <w:b/>
                <w:sz w:val="22"/>
              </w:rPr>
            </w:pPr>
            <w:r w:rsidRPr="00E724C3">
              <w:rPr>
                <w:b/>
                <w:sz w:val="22"/>
              </w:rPr>
              <w:t xml:space="preserve">JA </w:t>
            </w:r>
            <w:sdt>
              <w:sdtPr>
                <w:rPr>
                  <w:b/>
                  <w:sz w:val="22"/>
                </w:rPr>
                <w:id w:val="-7184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72" w:rsidRPr="00E724C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9D9" w:rsidRPr="00E724C3" w:rsidRDefault="004A49D9" w:rsidP="00813672">
            <w:pPr>
              <w:jc w:val="center"/>
              <w:rPr>
                <w:b/>
                <w:sz w:val="22"/>
              </w:rPr>
            </w:pPr>
            <w:r w:rsidRPr="00E724C3">
              <w:rPr>
                <w:b/>
                <w:sz w:val="22"/>
              </w:rPr>
              <w:t xml:space="preserve">NEIN </w:t>
            </w:r>
            <w:sdt>
              <w:sdtPr>
                <w:rPr>
                  <w:b/>
                  <w:sz w:val="22"/>
                </w:rPr>
                <w:id w:val="13078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04" w:rsidRPr="00E724C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</w:tbl>
    <w:p w:rsidR="00D039B3" w:rsidRDefault="00D039B3" w:rsidP="00A6739B"/>
    <w:p w:rsidR="0097014B" w:rsidRDefault="0097014B" w:rsidP="0097014B">
      <w:pPr>
        <w:pStyle w:val="berschrift3"/>
      </w:pPr>
      <w:r>
        <w:t>Einstufung als gefährlichen Abfall</w:t>
      </w:r>
      <w:r w:rsidR="00E724C3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5"/>
        <w:gridCol w:w="426"/>
        <w:gridCol w:w="551"/>
      </w:tblGrid>
      <w:tr w:rsidR="00E332C1" w:rsidTr="00477D25">
        <w:trPr>
          <w:trHeight w:val="567"/>
        </w:trPr>
        <w:tc>
          <w:tcPr>
            <w:tcW w:w="849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:rsidR="00E332C1" w:rsidRPr="00387387" w:rsidRDefault="00387387" w:rsidP="00BC0039">
            <w:pPr>
              <w:tabs>
                <w:tab w:val="right" w:pos="9206"/>
              </w:tabs>
            </w:pPr>
            <w:r w:rsidRPr="00387387">
              <w:t>Aufgrund der enthaltenen und unter Punkt 2.2 aufgelisteten gefährlichen Flüssigkeiten oder gefährliche Bauteile ist das gesamte Altfahrzeug als gefährl</w:t>
            </w:r>
            <w:r>
              <w:t>icher Abfall einzustufen!</w:t>
            </w:r>
          </w:p>
        </w:tc>
        <w:tc>
          <w:tcPr>
            <w:tcW w:w="426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E332C1" w:rsidRDefault="00E332C1" w:rsidP="009312D0">
            <w:pPr>
              <w:jc w:val="center"/>
            </w:pPr>
            <w:r w:rsidRPr="00D039B3">
              <w:rPr>
                <w:sz w:val="16"/>
              </w:rPr>
              <w:t xml:space="preserve">JA </w:t>
            </w:r>
            <w:sdt>
              <w:sdtPr>
                <w:id w:val="67167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E332C1" w:rsidRDefault="00E332C1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213423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456EC" w:rsidRDefault="008456EC" w:rsidP="00E332C1"/>
    <w:p w:rsidR="008456EC" w:rsidRDefault="008456EC">
      <w:pPr>
        <w:autoSpaceDE/>
        <w:autoSpaceDN/>
        <w:adjustRightInd/>
      </w:pPr>
      <w:r>
        <w:br w:type="page"/>
      </w:r>
    </w:p>
    <w:p w:rsidR="000F61F6" w:rsidRDefault="000F61F6" w:rsidP="000F61F6">
      <w:pPr>
        <w:pStyle w:val="berschrift3"/>
      </w:pPr>
      <w:r>
        <w:lastRenderedPageBreak/>
        <w:t>Fe</w:t>
      </w:r>
      <w:r w:rsidR="004942F4">
        <w:t>ststellung von Gefahr im Verzug</w:t>
      </w:r>
      <w:r w:rsidR="00E724C3">
        <w:t>:</w:t>
      </w:r>
    </w:p>
    <w:p w:rsidR="00E332C1" w:rsidRPr="000F61F6" w:rsidRDefault="000F61F6" w:rsidP="000F61F6">
      <w:pPr>
        <w:rPr>
          <w:b/>
        </w:rPr>
      </w:pPr>
      <w:r w:rsidRPr="000F61F6">
        <w:rPr>
          <w:b/>
          <w:u w:val="single"/>
        </w:rPr>
        <w:t>Hinweis</w:t>
      </w:r>
      <w:r w:rsidRPr="000F61F6">
        <w:rPr>
          <w:b/>
        </w:rPr>
        <w:t>: Für die Erteilung eines Behandlungsauftrages nach § 73 Bundesabfallwirtschaftsgesetz (</w:t>
      </w:r>
      <w:r w:rsidRPr="000F61F6">
        <w:rPr>
          <w:b/>
          <w:u w:val="single"/>
        </w:rPr>
        <w:t>unmittelbare</w:t>
      </w:r>
      <w:r w:rsidRPr="000F61F6">
        <w:rPr>
          <w:b/>
        </w:rPr>
        <w:t xml:space="preserve"> Anordnung von Maßnahmen durch die Behörde!) muss festgestellt werden, dass es durch gefährliche Abfälle zu einer unmittelbaren Gefährdung von Menschen oder Umwelt kommt!</w:t>
      </w:r>
    </w:p>
    <w:p w:rsidR="008456EC" w:rsidRDefault="000F61F6" w:rsidP="008456EC">
      <w:pPr>
        <w:pStyle w:val="berschrift4"/>
      </w:pPr>
      <w:r w:rsidRPr="008456EC">
        <w:t>Die Umgebung wird durch gefährliche Stoffe unmittelbar gefährdet!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0"/>
        <w:gridCol w:w="397"/>
        <w:gridCol w:w="465"/>
      </w:tblGrid>
      <w:tr w:rsidR="008456EC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456EC" w:rsidRDefault="008456EC" w:rsidP="009312D0">
            <w:pPr>
              <w:tabs>
                <w:tab w:val="right" w:pos="9206"/>
              </w:tabs>
              <w:ind w:left="276" w:hanging="276"/>
            </w:pPr>
            <w:r>
              <w:t xml:space="preserve">1. </w:t>
            </w:r>
            <w:r>
              <w:tab/>
              <w:t>Es treten explosive Stoffe aus (zB Flüssiggas)!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Default="008456E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:rsidR="008456EC" w:rsidRPr="00690D23" w:rsidRDefault="008456EC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-124803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456EC" w:rsidRDefault="008456E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46229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56EC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456EC" w:rsidRDefault="008456EC" w:rsidP="009312D0">
            <w:pPr>
              <w:tabs>
                <w:tab w:val="right" w:pos="9206"/>
              </w:tabs>
              <w:ind w:left="276" w:hanging="276"/>
            </w:pPr>
            <w:r>
              <w:t xml:space="preserve">2. </w:t>
            </w:r>
            <w:r>
              <w:tab/>
              <w:t>Es treten entzündbare Dämpfe aus (zB Benzin, Lösemittel)!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456EC" w:rsidRDefault="004B0A18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70391B27" wp14:editId="59D38FC4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-17780</wp:posOffset>
                      </wp:positionV>
                      <wp:extent cx="1113790" cy="255270"/>
                      <wp:effectExtent l="0" t="8890" r="1270" b="127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1379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A18" w:rsidRPr="004B0A18" w:rsidRDefault="004B0A18" w:rsidP="004B0A1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B0A18">
                                    <w:rPr>
                                      <w:color w:val="FF0000"/>
                                    </w:rPr>
                                    <w:t>Gefahr im Verzug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91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9.8pt;margin-top:-1.4pt;width:87.7pt;height:20.1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" fillcolor="white [3212]" stroked="f">
                      <v:textbox>
                        <w:txbxContent>
                          <w:p w:rsidR="004B0A18" w:rsidRPr="004B0A18" w:rsidRDefault="004B0A18" w:rsidP="004B0A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B0A18">
                              <w:rPr>
                                <w:color w:val="FF0000"/>
                              </w:rPr>
                              <w:t>Gefahr im Verzug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456EC" w:rsidRDefault="008456E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8456EC" w:rsidRPr="00690D23" w:rsidRDefault="008456EC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-15330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456EC" w:rsidRDefault="008456E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135889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56EC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456EC" w:rsidRDefault="008456EC" w:rsidP="009312D0">
            <w:pPr>
              <w:tabs>
                <w:tab w:val="right" w:pos="9206"/>
              </w:tabs>
              <w:ind w:left="276" w:hanging="276"/>
            </w:pPr>
            <w:r>
              <w:t>3.</w:t>
            </w:r>
            <w:r>
              <w:tab/>
              <w:t>Es treten wassergefährdende Flüssigkeiten in relevanter Menge aus (zB Benzin, Diesel, Mineralöl, Bremsflüssigkeit, Frostschutzmittel, Batteriesäure, Farben, Lacke, Lösemittel)!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456EC" w:rsidRDefault="008456EC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456EC" w:rsidRDefault="008456EC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456EC" w:rsidRPr="00690D23" w:rsidRDefault="008456EC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12153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456EC" w:rsidRDefault="008456EC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11649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13FD0" w:rsidRPr="009312D0" w:rsidRDefault="000F61F6" w:rsidP="009312D0">
      <w:pPr>
        <w:pStyle w:val="berschrift4"/>
      </w:pPr>
      <w:r w:rsidRPr="009312D0">
        <w:t xml:space="preserve">Die öffentliche Ordnung und Sicherheit wird unmittelbar gestört </w:t>
      </w:r>
      <w:r w:rsidR="00B86D9E">
        <w:br/>
      </w:r>
      <w:r w:rsidRPr="009312D0">
        <w:t>(Gesundheitsgefährdung von Menschen)!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0"/>
        <w:gridCol w:w="397"/>
        <w:gridCol w:w="465"/>
      </w:tblGrid>
      <w:tr w:rsidR="00813FD0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13FD0" w:rsidRDefault="00813FD0" w:rsidP="009312D0">
            <w:pPr>
              <w:tabs>
                <w:tab w:val="right" w:pos="9206"/>
              </w:tabs>
              <w:ind w:left="276" w:hanging="276"/>
            </w:pPr>
            <w:r>
              <w:t xml:space="preserve">1. </w:t>
            </w:r>
            <w:r>
              <w:tab/>
              <w:t xml:space="preserve">Die vorgefundenen Gegenstände führen zu einer Verkehrsbehinderung </w:t>
            </w:r>
            <w:r>
              <w:br/>
              <w:t>(Unfallgefahr auf öffentlichen Verkehrsflächen)!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Pr="00D039B3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Default="001739E0" w:rsidP="009312D0">
            <w:pPr>
              <w:tabs>
                <w:tab w:val="right" w:pos="9206"/>
              </w:tabs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1D61427E" wp14:editId="3740997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55880</wp:posOffset>
                      </wp:positionV>
                      <wp:extent cx="1113790" cy="255270"/>
                      <wp:effectExtent l="0" t="8890" r="1270" b="127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1379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9E0" w:rsidRPr="004B0A18" w:rsidRDefault="001739E0" w:rsidP="001739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B0A18">
                                    <w:rPr>
                                      <w:color w:val="FF0000"/>
                                    </w:rPr>
                                    <w:t>Gefahr im Verzug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1427E" id="_x0000_s1027" type="#_x0000_t202" style="position:absolute;margin-left:379.6pt;margin-top:4.4pt;width:87.7pt;height:20.1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" fillcolor="white [3212]" stroked="f">
                      <v:textbox>
                        <w:txbxContent>
                          <w:p w:rsidR="001739E0" w:rsidRPr="004B0A18" w:rsidRDefault="001739E0" w:rsidP="001739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B0A18">
                              <w:rPr>
                                <w:color w:val="FF0000"/>
                              </w:rPr>
                              <w:t>Gefahr im Verzug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:rsidR="00813FD0" w:rsidRPr="00690D23" w:rsidRDefault="00813FD0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-21110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13FD0" w:rsidRDefault="00813FD0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853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3FD0" w:rsidTr="00690D23">
        <w:trPr>
          <w:trHeight w:val="567"/>
        </w:trPr>
        <w:tc>
          <w:tcPr>
            <w:tcW w:w="8633" w:type="dxa"/>
            <w:tcBorders>
              <w:right w:val="single" w:sz="12" w:space="0" w:color="FF0000"/>
            </w:tcBorders>
            <w:vAlign w:val="center"/>
          </w:tcPr>
          <w:p w:rsidR="00813FD0" w:rsidRDefault="00813FD0" w:rsidP="009312D0">
            <w:pPr>
              <w:tabs>
                <w:tab w:val="right" w:pos="9206"/>
              </w:tabs>
              <w:ind w:left="276" w:hanging="276"/>
            </w:pPr>
            <w:r>
              <w:t>2.</w:t>
            </w:r>
            <w:r w:rsidR="00B86D9E">
              <w:tab/>
            </w:r>
            <w:r>
              <w:t>Für Kinder und Minderjährige besteht ungehinderter Zugang zu gefährliche</w:t>
            </w:r>
            <w:r w:rsidR="00E724C3">
              <w:t>n</w:t>
            </w:r>
            <w:r>
              <w:t xml:space="preserve"> Stoffen (Verletzungsgefahr)!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D039B3">
              <w:rPr>
                <w:u w:val="single"/>
              </w:rPr>
              <w:t>Begründung:</w:t>
            </w:r>
          </w:p>
          <w:p w:rsidR="00813FD0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Pr="00D039B3" w:rsidRDefault="00813FD0" w:rsidP="009312D0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813FD0" w:rsidRDefault="00813FD0" w:rsidP="009312D0">
            <w:pPr>
              <w:tabs>
                <w:tab w:val="right" w:pos="9206"/>
              </w:tabs>
            </w:pPr>
          </w:p>
        </w:tc>
        <w:tc>
          <w:tcPr>
            <w:tcW w:w="397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13FD0" w:rsidRPr="00690D23" w:rsidRDefault="00813FD0" w:rsidP="009312D0">
            <w:pPr>
              <w:jc w:val="center"/>
              <w:rPr>
                <w:color w:val="FF0000"/>
              </w:rPr>
            </w:pPr>
            <w:r w:rsidRPr="00690D23">
              <w:rPr>
                <w:color w:val="FF0000"/>
                <w:sz w:val="16"/>
              </w:rPr>
              <w:t xml:space="preserve">JA </w:t>
            </w:r>
            <w:sdt>
              <w:sdtPr>
                <w:rPr>
                  <w:color w:val="FF0000"/>
                </w:rPr>
                <w:id w:val="21986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0D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left w:val="single" w:sz="12" w:space="0" w:color="FF0000"/>
            </w:tcBorders>
            <w:vAlign w:val="center"/>
          </w:tcPr>
          <w:p w:rsidR="00813FD0" w:rsidRDefault="00813FD0" w:rsidP="009312D0">
            <w:pPr>
              <w:jc w:val="center"/>
            </w:pPr>
            <w:r w:rsidRPr="00D039B3">
              <w:rPr>
                <w:sz w:val="16"/>
              </w:rPr>
              <w:t>NEIN</w:t>
            </w:r>
            <w:r w:rsidRPr="002A5F70">
              <w:rPr>
                <w:sz w:val="24"/>
              </w:rPr>
              <w:t xml:space="preserve"> </w:t>
            </w:r>
            <w:sdt>
              <w:sdtPr>
                <w:id w:val="-13924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02FE5" w:rsidRDefault="00C02FE5" w:rsidP="00A6739B">
      <w:pPr>
        <w:pStyle w:val="berschrift1"/>
      </w:pPr>
      <w:r>
        <w:t xml:space="preserve">Beurteilung der </w:t>
      </w:r>
      <w:r w:rsidR="000A092C">
        <w:t>Lager</w:t>
      </w:r>
      <w:r w:rsidR="006A1DCA">
        <w:t>fläche</w:t>
      </w:r>
    </w:p>
    <w:p w:rsidR="00477D25" w:rsidRPr="00477D25" w:rsidRDefault="00477D25" w:rsidP="00477D25">
      <w:r w:rsidRPr="00477D25">
        <w:t xml:space="preserve">Die Abstellfläche zur Lagerung von Altfahrzeugen </w:t>
      </w:r>
      <w:r w:rsidR="001B3820">
        <w:t>muss</w:t>
      </w:r>
      <w:r w:rsidRPr="00477D25">
        <w:t xml:space="preserve"> folgenden Vorgaben der Altfahrzeugeverordnung entsprechen!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  <w:gridCol w:w="347"/>
        <w:gridCol w:w="596"/>
      </w:tblGrid>
      <w:tr w:rsidR="00FB6D39" w:rsidRPr="00F17161" w:rsidTr="006A5CD6">
        <w:trPr>
          <w:trHeight w:val="5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</w:pPr>
            <w:r w:rsidRPr="00F17161">
              <w:t xml:space="preserve">1. </w:t>
            </w:r>
            <w:r w:rsidRPr="00F17161">
              <w:tab/>
              <w:t>Die Abstellfläche ist flüssigkeitsdicht und mineralölbeständig (zB Beton)!</w:t>
            </w:r>
          </w:p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F17161">
              <w:rPr>
                <w:u w:val="single"/>
              </w:rPr>
              <w:t>Begründung:</w:t>
            </w:r>
          </w:p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77D25" w:rsidRPr="00F17161" w:rsidRDefault="00477D25" w:rsidP="00E62842">
            <w:pPr>
              <w:tabs>
                <w:tab w:val="right" w:pos="9206"/>
              </w:tabs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D25" w:rsidRPr="00F17161" w:rsidRDefault="00477D25" w:rsidP="00E62842">
            <w:pPr>
              <w:jc w:val="center"/>
            </w:pPr>
            <w:r w:rsidRPr="00F17161">
              <w:rPr>
                <w:sz w:val="16"/>
              </w:rPr>
              <w:t xml:space="preserve">JA </w:t>
            </w:r>
            <w:sdt>
              <w:sdtPr>
                <w:id w:val="-7458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1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477D25" w:rsidRPr="00F17161" w:rsidRDefault="00477D25" w:rsidP="00E62842">
            <w:pPr>
              <w:jc w:val="center"/>
            </w:pPr>
            <w:r w:rsidRPr="00F17161">
              <w:rPr>
                <w:sz w:val="16"/>
              </w:rPr>
              <w:t>NEIN</w:t>
            </w:r>
            <w:r w:rsidRPr="00F17161">
              <w:rPr>
                <w:sz w:val="24"/>
              </w:rPr>
              <w:t xml:space="preserve"> </w:t>
            </w:r>
            <w:sdt>
              <w:sdtPr>
                <w:id w:val="618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5CD6" w:rsidRPr="00F17161" w:rsidTr="006A5CD6">
        <w:trPr>
          <w:trHeight w:val="5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</w:pPr>
            <w:r w:rsidRPr="00F17161">
              <w:t xml:space="preserve">2. </w:t>
            </w:r>
            <w:r w:rsidRPr="00F17161">
              <w:tab/>
              <w:t>Für austretende Flüssigkeiten sind Auffangeinrichtungen vorhanden (zB Pumpensumpf, Betonschwellen)!</w:t>
            </w:r>
          </w:p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F17161">
              <w:rPr>
                <w:u w:val="single"/>
              </w:rPr>
              <w:t>Begründung:</w:t>
            </w:r>
          </w:p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77D25" w:rsidRPr="00F17161" w:rsidRDefault="00477D25" w:rsidP="00E62842">
            <w:pPr>
              <w:tabs>
                <w:tab w:val="right" w:pos="9206"/>
              </w:tabs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25" w:rsidRPr="00F17161" w:rsidRDefault="00477D25" w:rsidP="00E62842">
            <w:pPr>
              <w:jc w:val="center"/>
            </w:pPr>
            <w:r w:rsidRPr="00F17161">
              <w:rPr>
                <w:sz w:val="16"/>
              </w:rPr>
              <w:t xml:space="preserve">JA </w:t>
            </w:r>
            <w:sdt>
              <w:sdtPr>
                <w:id w:val="15989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1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477D25" w:rsidRPr="00F17161" w:rsidRDefault="00477D25" w:rsidP="00E62842">
            <w:pPr>
              <w:jc w:val="center"/>
            </w:pPr>
            <w:r w:rsidRPr="00F17161">
              <w:rPr>
                <w:sz w:val="16"/>
              </w:rPr>
              <w:t>NEIN</w:t>
            </w:r>
            <w:r w:rsidRPr="00F17161">
              <w:rPr>
                <w:sz w:val="24"/>
              </w:rPr>
              <w:t xml:space="preserve"> </w:t>
            </w:r>
            <w:sdt>
              <w:sdtPr>
                <w:id w:val="11406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1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6D39" w:rsidRPr="00F17161" w:rsidTr="006A5CD6">
        <w:trPr>
          <w:trHeight w:val="567"/>
        </w:trPr>
        <w:tc>
          <w:tcPr>
            <w:tcW w:w="86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</w:pPr>
            <w:r w:rsidRPr="00F17161">
              <w:t>3.</w:t>
            </w:r>
            <w:r w:rsidRPr="00F17161">
              <w:tab/>
            </w:r>
            <w:r w:rsidR="00F17161" w:rsidRPr="00F17161">
              <w:t xml:space="preserve">Bei einer Lagerung </w:t>
            </w:r>
            <w:r w:rsidR="00F17161" w:rsidRPr="00F17161">
              <w:rPr>
                <w:u w:val="single"/>
              </w:rPr>
              <w:t>ohne</w:t>
            </w:r>
            <w:r w:rsidR="00F17161" w:rsidRPr="00F17161">
              <w:t xml:space="preserve"> Überdachung werden die auf den Abstellflächen anfallenden Niederschlagswässer (Regen, Schnee) über eine Reinigungseinrichtung abgeleitet (zB Ölabscheider)!</w:t>
            </w:r>
          </w:p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  <w:r w:rsidRPr="00F17161">
              <w:rPr>
                <w:u w:val="single"/>
              </w:rPr>
              <w:t>Begründung:</w:t>
            </w:r>
          </w:p>
          <w:p w:rsidR="00477D25" w:rsidRPr="00F17161" w:rsidRDefault="00477D25" w:rsidP="00E62842">
            <w:pPr>
              <w:tabs>
                <w:tab w:val="right" w:pos="9206"/>
              </w:tabs>
              <w:ind w:left="276" w:hanging="276"/>
              <w:rPr>
                <w:u w:val="single"/>
              </w:rPr>
            </w:pPr>
          </w:p>
          <w:p w:rsidR="00477D25" w:rsidRPr="00F17161" w:rsidRDefault="00477D25" w:rsidP="00E62842">
            <w:pPr>
              <w:tabs>
                <w:tab w:val="right" w:pos="9206"/>
              </w:tabs>
            </w:pPr>
          </w:p>
        </w:tc>
        <w:tc>
          <w:tcPr>
            <w:tcW w:w="2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D25" w:rsidRPr="00F17161" w:rsidRDefault="00477D25" w:rsidP="00E62842">
            <w:pPr>
              <w:jc w:val="center"/>
            </w:pPr>
            <w:r w:rsidRPr="00F17161">
              <w:rPr>
                <w:sz w:val="16"/>
              </w:rPr>
              <w:t xml:space="preserve">JA </w:t>
            </w:r>
            <w:sdt>
              <w:sdtPr>
                <w:id w:val="-21473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1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7D25" w:rsidRPr="00F17161" w:rsidRDefault="00477D25" w:rsidP="00E62842">
            <w:pPr>
              <w:jc w:val="center"/>
            </w:pPr>
            <w:r w:rsidRPr="00F17161">
              <w:rPr>
                <w:sz w:val="16"/>
              </w:rPr>
              <w:t>NEIN</w:t>
            </w:r>
            <w:r w:rsidRPr="00F17161">
              <w:rPr>
                <w:sz w:val="24"/>
              </w:rPr>
              <w:t xml:space="preserve"> </w:t>
            </w:r>
            <w:sdt>
              <w:sdtPr>
                <w:id w:val="13335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71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6D39" w:rsidRPr="00F17161" w:rsidTr="006A5CD6">
        <w:trPr>
          <w:trHeight w:val="567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161" w:rsidRPr="0007321E" w:rsidRDefault="00F17161" w:rsidP="0007321E">
            <w:pPr>
              <w:tabs>
                <w:tab w:val="right" w:pos="9206"/>
              </w:tabs>
              <w:rPr>
                <w:b/>
                <w:i/>
                <w:sz w:val="22"/>
              </w:rPr>
            </w:pPr>
            <w:r w:rsidRPr="0007321E">
              <w:rPr>
                <w:b/>
                <w:i/>
                <w:sz w:val="22"/>
              </w:rPr>
              <w:t>Schlussfolgerung:</w:t>
            </w:r>
          </w:p>
          <w:p w:rsidR="00DD6DA9" w:rsidRPr="0007321E" w:rsidRDefault="00DD6DA9" w:rsidP="00CD68C4">
            <w:pPr>
              <w:tabs>
                <w:tab w:val="right" w:pos="9206"/>
              </w:tabs>
              <w:rPr>
                <w:b/>
                <w:sz w:val="22"/>
              </w:rPr>
            </w:pPr>
            <w:r w:rsidRPr="0007321E">
              <w:rPr>
                <w:b/>
                <w:sz w:val="22"/>
              </w:rPr>
              <w:t xml:space="preserve">Die </w:t>
            </w:r>
            <w:r w:rsidR="00CD68C4">
              <w:rPr>
                <w:b/>
                <w:sz w:val="22"/>
              </w:rPr>
              <w:t>Abstellfläche</w:t>
            </w:r>
            <w:r w:rsidR="00F10843" w:rsidRPr="0007321E">
              <w:rPr>
                <w:b/>
                <w:sz w:val="22"/>
              </w:rPr>
              <w:t xml:space="preserve"> </w:t>
            </w:r>
            <w:r w:rsidR="00CD68C4">
              <w:rPr>
                <w:b/>
                <w:sz w:val="22"/>
              </w:rPr>
              <w:t>ist</w:t>
            </w:r>
            <w:r w:rsidRPr="0007321E">
              <w:rPr>
                <w:b/>
                <w:sz w:val="22"/>
              </w:rPr>
              <w:t xml:space="preserve"> </w:t>
            </w:r>
            <w:r w:rsidR="006A5CD6" w:rsidRPr="0007321E">
              <w:rPr>
                <w:b/>
                <w:sz w:val="22"/>
              </w:rPr>
              <w:t xml:space="preserve">somit </w:t>
            </w:r>
            <w:r w:rsidRPr="0007321E">
              <w:rPr>
                <w:b/>
                <w:sz w:val="22"/>
              </w:rPr>
              <w:t xml:space="preserve">zur Lagerung </w:t>
            </w:r>
            <w:r w:rsidR="00CD68C4">
              <w:rPr>
                <w:b/>
                <w:sz w:val="22"/>
              </w:rPr>
              <w:t>von Altfahrzeugen</w:t>
            </w:r>
            <w:r w:rsidRPr="0007321E">
              <w:rPr>
                <w:b/>
                <w:sz w:val="22"/>
              </w:rPr>
              <w:t xml:space="preserve"> geeignet!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DA9" w:rsidRPr="0007321E" w:rsidRDefault="00DD6DA9" w:rsidP="0007321E">
            <w:pPr>
              <w:jc w:val="center"/>
              <w:rPr>
                <w:b/>
                <w:sz w:val="22"/>
              </w:rPr>
            </w:pPr>
            <w:r w:rsidRPr="0007321E">
              <w:rPr>
                <w:b/>
                <w:sz w:val="22"/>
              </w:rPr>
              <w:t xml:space="preserve">JA </w:t>
            </w:r>
            <w:sdt>
              <w:sdtPr>
                <w:rPr>
                  <w:b/>
                  <w:sz w:val="22"/>
                </w:rPr>
                <w:id w:val="10512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21E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A9" w:rsidRPr="0007321E" w:rsidRDefault="00DD6DA9" w:rsidP="0007321E">
            <w:pPr>
              <w:jc w:val="center"/>
              <w:rPr>
                <w:b/>
                <w:sz w:val="22"/>
              </w:rPr>
            </w:pPr>
            <w:r w:rsidRPr="0007321E">
              <w:rPr>
                <w:b/>
                <w:sz w:val="22"/>
              </w:rPr>
              <w:t xml:space="preserve">NEIN </w:t>
            </w:r>
            <w:sdt>
              <w:sdtPr>
                <w:rPr>
                  <w:b/>
                  <w:sz w:val="22"/>
                </w:rPr>
                <w:id w:val="19012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21E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</w:tbl>
    <w:p w:rsidR="00C02FE5" w:rsidRDefault="007C79C1" w:rsidP="00A6739B">
      <w:r>
        <w:br w:type="page"/>
      </w:r>
    </w:p>
    <w:p w:rsidR="00501370" w:rsidRPr="00CC44B7" w:rsidRDefault="00501370" w:rsidP="00501370">
      <w:pPr>
        <w:pStyle w:val="berschrift1"/>
      </w:pPr>
      <w:r w:rsidRPr="00F17161">
        <w:rPr>
          <w:szCs w:val="28"/>
        </w:rPr>
        <w:lastRenderedPageBreak/>
        <w:t>Weitere Vorgangsweise</w:t>
      </w:r>
    </w:p>
    <w:p w:rsidR="00501370" w:rsidRDefault="00501370" w:rsidP="00501370">
      <w:r>
        <w:t>Nächster Kontrolltermin: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7454"/>
      </w:tblGrid>
      <w:tr w:rsidR="00501370" w:rsidRPr="006D7C07" w:rsidTr="00E62842">
        <w:trPr>
          <w:trHeight w:val="567"/>
        </w:trPr>
        <w:tc>
          <w:tcPr>
            <w:tcW w:w="2117" w:type="dxa"/>
          </w:tcPr>
          <w:p w:rsidR="00501370" w:rsidRPr="006D7C07" w:rsidRDefault="00501370" w:rsidP="00E62842">
            <w:pPr>
              <w:rPr>
                <w:color w:val="333399"/>
              </w:rPr>
            </w:pPr>
            <w:r>
              <w:t>Datum</w:t>
            </w:r>
            <w:r w:rsidRPr="006D7C07">
              <w:t>:</w:t>
            </w:r>
          </w:p>
        </w:tc>
        <w:tc>
          <w:tcPr>
            <w:tcW w:w="7454" w:type="dxa"/>
          </w:tcPr>
          <w:p w:rsidR="00501370" w:rsidRDefault="00501370" w:rsidP="00E62842">
            <w:r w:rsidRPr="006D7C07">
              <w:t>Bearbeiter (Titel, Vorname, Familienname</w:t>
            </w:r>
            <w:r>
              <w:t>)</w:t>
            </w:r>
            <w:r w:rsidRPr="006D7C07">
              <w:t>:</w:t>
            </w:r>
          </w:p>
          <w:p w:rsidR="00501370" w:rsidRPr="006D7C07" w:rsidRDefault="00501370" w:rsidP="00E62842"/>
        </w:tc>
      </w:tr>
    </w:tbl>
    <w:p w:rsidR="00501370" w:rsidRDefault="00501370" w:rsidP="00501370">
      <w:r>
        <w:br/>
        <w:t>Übermittlung des Erhebungsbogens:</w:t>
      </w: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7454"/>
      </w:tblGrid>
      <w:tr w:rsidR="00501370" w:rsidRPr="006D7C07" w:rsidTr="00E62842">
        <w:trPr>
          <w:trHeight w:val="567"/>
        </w:trPr>
        <w:tc>
          <w:tcPr>
            <w:tcW w:w="2117" w:type="dxa"/>
          </w:tcPr>
          <w:p w:rsidR="00501370" w:rsidRPr="006D7C07" w:rsidRDefault="00501370" w:rsidP="00E62842">
            <w:pPr>
              <w:rPr>
                <w:color w:val="333399"/>
              </w:rPr>
            </w:pPr>
            <w:r>
              <w:t>Datum</w:t>
            </w:r>
            <w:r w:rsidRPr="006D7C07">
              <w:t>:</w:t>
            </w:r>
          </w:p>
        </w:tc>
        <w:tc>
          <w:tcPr>
            <w:tcW w:w="7454" w:type="dxa"/>
          </w:tcPr>
          <w:p w:rsidR="00501370" w:rsidRPr="006D7C07" w:rsidRDefault="00501370" w:rsidP="00E62842">
            <w:r>
              <w:t>Behörde</w:t>
            </w:r>
            <w:r w:rsidRPr="006D7C07">
              <w:t>:</w:t>
            </w:r>
          </w:p>
        </w:tc>
      </w:tr>
    </w:tbl>
    <w:p w:rsidR="00501370" w:rsidRDefault="00501370" w:rsidP="00501370"/>
    <w:p w:rsidR="00C02FE5" w:rsidRDefault="00C02FE5" w:rsidP="00A6739B">
      <w:pPr>
        <w:pStyle w:val="berschrift1"/>
      </w:pPr>
      <w:r>
        <w:t>Bilddokumentation</w:t>
      </w:r>
    </w:p>
    <w:p w:rsidR="00C02FE5" w:rsidRPr="00205E0F" w:rsidRDefault="00205E0F" w:rsidP="009238DA">
      <w:pPr>
        <w:rPr>
          <w:b/>
        </w:rPr>
      </w:pPr>
      <w:r w:rsidRPr="00205E0F">
        <w:rPr>
          <w:b/>
          <w:u w:val="single"/>
        </w:rPr>
        <w:t>Hinweis</w:t>
      </w:r>
      <w:r w:rsidRPr="00205E0F">
        <w:rPr>
          <w:b/>
        </w:rPr>
        <w:t>: Die Bilder mit einer kurzen Beschreibung versehen!</w:t>
      </w:r>
    </w:p>
    <w:p w:rsidR="00205E0F" w:rsidRDefault="00205E0F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0A54E3" w:rsidRDefault="000A54E3" w:rsidP="00A6739B"/>
    <w:p w:rsidR="00674D98" w:rsidRDefault="00674D98" w:rsidP="00A6739B"/>
    <w:p w:rsidR="00674D98" w:rsidRDefault="00674D98" w:rsidP="00A6739B"/>
    <w:sectPr w:rsidR="00674D98" w:rsidSect="00F26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1" w:bottom="851" w:left="1418" w:header="720" w:footer="49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D0" w:rsidRDefault="009312D0" w:rsidP="00A6739B">
      <w:r>
        <w:separator/>
      </w:r>
    </w:p>
  </w:endnote>
  <w:endnote w:type="continuationSeparator" w:id="0">
    <w:p w:rsidR="009312D0" w:rsidRDefault="009312D0" w:rsidP="00A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10" w:rsidRDefault="000624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D0" w:rsidRDefault="009312D0" w:rsidP="00A6739B"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-20320</wp:posOffset>
              </wp:positionV>
              <wp:extent cx="6172200" cy="0"/>
              <wp:effectExtent l="5080" t="8890" r="13970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D3B3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6pt" to="477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"/>
          </w:pict>
        </mc:Fallback>
      </mc:AlternateContent>
    </w:r>
    <w:r>
      <w:t xml:space="preserve">Amt der Steiermärkischen Landesregierung </w:t>
    </w:r>
    <w:r>
      <w:rPr>
        <w:rFonts w:ascii="Wingdings" w:hAnsi="Wingdings"/>
        <w:szCs w:val="26"/>
      </w:rPr>
      <w:t></w:t>
    </w:r>
    <w:r>
      <w:t xml:space="preserve"> A14 - Referat Abfall- und Ressourcenwirtschaft </w:t>
    </w:r>
    <w:r>
      <w:rPr>
        <w:rFonts w:ascii="Wingdings" w:hAnsi="Wingdings"/>
        <w:szCs w:val="26"/>
      </w:rPr>
      <w:t></w:t>
    </w:r>
    <w:r>
      <w:br/>
    </w:r>
    <w:r w:rsidR="00502C57">
      <w:t>Wartingergasse 43</w:t>
    </w:r>
    <w:r>
      <w:t xml:space="preserve"> </w:t>
    </w:r>
    <w:r>
      <w:rPr>
        <w:rFonts w:ascii="Wingdings" w:hAnsi="Wingdings"/>
        <w:szCs w:val="26"/>
      </w:rPr>
      <w:t></w:t>
    </w:r>
    <w:r>
      <w:t xml:space="preserve"> 8010 Graz </w:t>
    </w:r>
    <w:r>
      <w:rPr>
        <w:rFonts w:ascii="Wingdings" w:hAnsi="Wingdings"/>
        <w:szCs w:val="26"/>
      </w:rPr>
      <w:t></w:t>
    </w:r>
    <w:r>
      <w:t xml:space="preserve"> Telefon: 0316 877-2178 </w:t>
    </w:r>
    <w:r>
      <w:rPr>
        <w:rFonts w:ascii="Wingdings" w:hAnsi="Wingdings"/>
        <w:szCs w:val="26"/>
      </w:rPr>
      <w:t></w:t>
    </w:r>
    <w:r>
      <w:t xml:space="preserve"> FAX: 0316 877 2416 </w:t>
    </w:r>
    <w:r>
      <w:rPr>
        <w:rFonts w:ascii="Wingdings" w:hAnsi="Wingdings"/>
        <w:szCs w:val="26"/>
      </w:rPr>
      <w:t></w:t>
    </w:r>
    <w:r>
      <w:t xml:space="preserve"> </w:t>
    </w:r>
    <w:r>
      <w:br/>
      <w:t xml:space="preserve">E-Mail: </w:t>
    </w:r>
    <w:hyperlink r:id="rId1" w:history="1">
      <w:r>
        <w:rPr>
          <w:rStyle w:val="Hyperlink"/>
          <w:sz w:val="18"/>
        </w:rPr>
        <w:t>abfallwirtschaft@stmk.gv.at</w:t>
      </w:r>
    </w:hyperlink>
    <w:r>
      <w:t xml:space="preserve"> </w:t>
    </w:r>
    <w:r>
      <w:rPr>
        <w:rFonts w:ascii="Wingdings" w:hAnsi="Wingdings"/>
        <w:szCs w:val="26"/>
      </w:rPr>
      <w:t></w:t>
    </w:r>
    <w:r>
      <w:rPr>
        <w:rFonts w:cs="Arial"/>
        <w:szCs w:val="26"/>
      </w:rPr>
      <w:t xml:space="preserve"> Internet:</w:t>
    </w:r>
    <w:r>
      <w:t xml:space="preserve"> </w:t>
    </w:r>
    <w:hyperlink r:id="rId2" w:history="1">
      <w:r w:rsidRPr="003C1A06">
        <w:rPr>
          <w:rStyle w:val="Hyperlink"/>
          <w:sz w:val="18"/>
        </w:rPr>
        <w:t>www.abfallwirtschaft.steiermark.at/schulungsunterlage-abfall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10" w:rsidRDefault="000624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D0" w:rsidRDefault="009312D0" w:rsidP="00A6739B">
      <w:r>
        <w:separator/>
      </w:r>
    </w:p>
  </w:footnote>
  <w:footnote w:type="continuationSeparator" w:id="0">
    <w:p w:rsidR="009312D0" w:rsidRDefault="009312D0" w:rsidP="00A6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10" w:rsidRDefault="000624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D0" w:rsidRDefault="009312D0" w:rsidP="00A6739B">
    <w:r>
      <w:t>Schulungsunterlage: Abfälle und deren negative Auswirkungen erkennen und beschreiben</w:t>
    </w:r>
    <w:r>
      <w:tab/>
    </w:r>
    <w:r>
      <w:rPr>
        <w:sz w:val="14"/>
      </w:rPr>
      <w:tab/>
    </w:r>
    <w:r w:rsidRPr="0073242F">
      <w:rPr>
        <w:sz w:val="14"/>
      </w:rPr>
      <w:t>V</w:t>
    </w:r>
    <w:r>
      <w:rPr>
        <w:sz w:val="14"/>
      </w:rPr>
      <w:t xml:space="preserve">6: </w:t>
    </w:r>
    <w:r w:rsidR="00B97E64">
      <w:rPr>
        <w:sz w:val="14"/>
      </w:rPr>
      <w:t>16.08.2023</w:t>
    </w:r>
    <w:bookmarkStart w:id="0" w:name="_GoBack"/>
    <w:bookmarkEnd w:id="0"/>
  </w:p>
  <w:p w:rsidR="009312D0" w:rsidRDefault="009312D0" w:rsidP="00A6739B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182245</wp:posOffset>
              </wp:positionV>
              <wp:extent cx="6172200" cy="0"/>
              <wp:effectExtent l="5080" t="13335" r="13970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2CC2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35pt" to="47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Y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OnHCzGiN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"/>
          </w:pict>
        </mc:Fallback>
      </mc:AlternateContent>
    </w:r>
    <w:r w:rsidR="003D3B4D">
      <w:t>ERHEBUNGSBOGEN A</w:t>
    </w:r>
    <w:r w:rsidR="0005428B">
      <w:t>ltfahrzeug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97E64"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10" w:rsidRDefault="000624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8C6E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80E2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6C2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039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701E4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496E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0C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3AD30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7CA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885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B411B"/>
    <w:multiLevelType w:val="hybridMultilevel"/>
    <w:tmpl w:val="B22CD5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362EF"/>
    <w:multiLevelType w:val="hybridMultilevel"/>
    <w:tmpl w:val="6BF63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C6AD5"/>
    <w:multiLevelType w:val="hybridMultilevel"/>
    <w:tmpl w:val="8E1AFA6C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3" w15:restartNumberingAfterBreak="0">
    <w:nsid w:val="2BBE5C23"/>
    <w:multiLevelType w:val="hybridMultilevel"/>
    <w:tmpl w:val="DE46A376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4" w15:restartNumberingAfterBreak="0">
    <w:nsid w:val="52F07F14"/>
    <w:multiLevelType w:val="hybridMultilevel"/>
    <w:tmpl w:val="8048CE9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B46EA"/>
    <w:multiLevelType w:val="hybridMultilevel"/>
    <w:tmpl w:val="683E8E72"/>
    <w:lvl w:ilvl="0" w:tplc="E9201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33422"/>
    <w:multiLevelType w:val="hybridMultilevel"/>
    <w:tmpl w:val="6E02A36A"/>
    <w:lvl w:ilvl="0" w:tplc="E9201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803E8"/>
    <w:multiLevelType w:val="multilevel"/>
    <w:tmpl w:val="D73A8B5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F"/>
    <w:rsid w:val="0000483E"/>
    <w:rsid w:val="000105A2"/>
    <w:rsid w:val="000371A9"/>
    <w:rsid w:val="00042457"/>
    <w:rsid w:val="0005428B"/>
    <w:rsid w:val="00060882"/>
    <w:rsid w:val="00062410"/>
    <w:rsid w:val="00064865"/>
    <w:rsid w:val="00066999"/>
    <w:rsid w:val="0007321E"/>
    <w:rsid w:val="0009721B"/>
    <w:rsid w:val="000A092C"/>
    <w:rsid w:val="000A54E3"/>
    <w:rsid w:val="000B003D"/>
    <w:rsid w:val="000B39C9"/>
    <w:rsid w:val="000F4233"/>
    <w:rsid w:val="000F61F6"/>
    <w:rsid w:val="00107E15"/>
    <w:rsid w:val="00134128"/>
    <w:rsid w:val="001437B8"/>
    <w:rsid w:val="00164F1C"/>
    <w:rsid w:val="001739E0"/>
    <w:rsid w:val="001805E0"/>
    <w:rsid w:val="00184C21"/>
    <w:rsid w:val="00191D6B"/>
    <w:rsid w:val="001B3820"/>
    <w:rsid w:val="001C67D3"/>
    <w:rsid w:val="001D2DB9"/>
    <w:rsid w:val="001F4137"/>
    <w:rsid w:val="00205E0F"/>
    <w:rsid w:val="00215CCE"/>
    <w:rsid w:val="00217807"/>
    <w:rsid w:val="00222DA0"/>
    <w:rsid w:val="002305F7"/>
    <w:rsid w:val="0026250C"/>
    <w:rsid w:val="00265D94"/>
    <w:rsid w:val="00277720"/>
    <w:rsid w:val="00284520"/>
    <w:rsid w:val="00297A68"/>
    <w:rsid w:val="002A5F70"/>
    <w:rsid w:val="002A7CBD"/>
    <w:rsid w:val="002B2004"/>
    <w:rsid w:val="002D3926"/>
    <w:rsid w:val="00302175"/>
    <w:rsid w:val="003223DA"/>
    <w:rsid w:val="00324DF3"/>
    <w:rsid w:val="003277B7"/>
    <w:rsid w:val="00337DA5"/>
    <w:rsid w:val="003419E0"/>
    <w:rsid w:val="00342833"/>
    <w:rsid w:val="00387387"/>
    <w:rsid w:val="003922DA"/>
    <w:rsid w:val="003B733F"/>
    <w:rsid w:val="003D3A1C"/>
    <w:rsid w:val="003D3B4D"/>
    <w:rsid w:val="00407F78"/>
    <w:rsid w:val="00420808"/>
    <w:rsid w:val="00424DD5"/>
    <w:rsid w:val="004275C3"/>
    <w:rsid w:val="00440224"/>
    <w:rsid w:val="00477D25"/>
    <w:rsid w:val="004942F4"/>
    <w:rsid w:val="004A49D9"/>
    <w:rsid w:val="004B0A18"/>
    <w:rsid w:val="004C3102"/>
    <w:rsid w:val="004E4D1A"/>
    <w:rsid w:val="004F0B86"/>
    <w:rsid w:val="004F15FD"/>
    <w:rsid w:val="004F7756"/>
    <w:rsid w:val="00501370"/>
    <w:rsid w:val="00502C57"/>
    <w:rsid w:val="00503FF5"/>
    <w:rsid w:val="00542156"/>
    <w:rsid w:val="005532AB"/>
    <w:rsid w:val="005579C7"/>
    <w:rsid w:val="005724B4"/>
    <w:rsid w:val="005768FB"/>
    <w:rsid w:val="0058135F"/>
    <w:rsid w:val="00597D63"/>
    <w:rsid w:val="005A0C16"/>
    <w:rsid w:val="005B31DD"/>
    <w:rsid w:val="005F7CBE"/>
    <w:rsid w:val="006131EE"/>
    <w:rsid w:val="0061350D"/>
    <w:rsid w:val="00614A8B"/>
    <w:rsid w:val="006262F3"/>
    <w:rsid w:val="00634DB6"/>
    <w:rsid w:val="00673B91"/>
    <w:rsid w:val="00674D98"/>
    <w:rsid w:val="00687507"/>
    <w:rsid w:val="006905AA"/>
    <w:rsid w:val="00690D23"/>
    <w:rsid w:val="00694CB4"/>
    <w:rsid w:val="006A1DCA"/>
    <w:rsid w:val="006A2C96"/>
    <w:rsid w:val="006A5CD6"/>
    <w:rsid w:val="006B0723"/>
    <w:rsid w:val="006B340E"/>
    <w:rsid w:val="006B7500"/>
    <w:rsid w:val="006D7C07"/>
    <w:rsid w:val="007002E2"/>
    <w:rsid w:val="007233B7"/>
    <w:rsid w:val="00724286"/>
    <w:rsid w:val="00724C42"/>
    <w:rsid w:val="0073242F"/>
    <w:rsid w:val="00742101"/>
    <w:rsid w:val="00750629"/>
    <w:rsid w:val="00757758"/>
    <w:rsid w:val="00764BF6"/>
    <w:rsid w:val="00765472"/>
    <w:rsid w:val="0077414E"/>
    <w:rsid w:val="00784546"/>
    <w:rsid w:val="007852E3"/>
    <w:rsid w:val="0078694C"/>
    <w:rsid w:val="007A0119"/>
    <w:rsid w:val="007B6960"/>
    <w:rsid w:val="007C79C1"/>
    <w:rsid w:val="007D2321"/>
    <w:rsid w:val="007D72FE"/>
    <w:rsid w:val="0080515D"/>
    <w:rsid w:val="00805C52"/>
    <w:rsid w:val="00813672"/>
    <w:rsid w:val="00813FD0"/>
    <w:rsid w:val="008202D1"/>
    <w:rsid w:val="008219D2"/>
    <w:rsid w:val="00822B2D"/>
    <w:rsid w:val="008258B3"/>
    <w:rsid w:val="008456EC"/>
    <w:rsid w:val="00851664"/>
    <w:rsid w:val="008618C0"/>
    <w:rsid w:val="00880D18"/>
    <w:rsid w:val="00881B33"/>
    <w:rsid w:val="008A2B85"/>
    <w:rsid w:val="008B2429"/>
    <w:rsid w:val="008D2E1B"/>
    <w:rsid w:val="008F4386"/>
    <w:rsid w:val="00901CDF"/>
    <w:rsid w:val="00916FF9"/>
    <w:rsid w:val="00921ADF"/>
    <w:rsid w:val="009238DA"/>
    <w:rsid w:val="0093074E"/>
    <w:rsid w:val="009312D0"/>
    <w:rsid w:val="00956312"/>
    <w:rsid w:val="00964341"/>
    <w:rsid w:val="00967C90"/>
    <w:rsid w:val="0097014B"/>
    <w:rsid w:val="00970488"/>
    <w:rsid w:val="00972270"/>
    <w:rsid w:val="009830E3"/>
    <w:rsid w:val="009A019F"/>
    <w:rsid w:val="009C4DA1"/>
    <w:rsid w:val="00A12996"/>
    <w:rsid w:val="00A21951"/>
    <w:rsid w:val="00A44DEC"/>
    <w:rsid w:val="00A516AC"/>
    <w:rsid w:val="00A6739B"/>
    <w:rsid w:val="00A7093C"/>
    <w:rsid w:val="00A92A73"/>
    <w:rsid w:val="00A96F61"/>
    <w:rsid w:val="00AC61DE"/>
    <w:rsid w:val="00AE0562"/>
    <w:rsid w:val="00AE4A0C"/>
    <w:rsid w:val="00B0242D"/>
    <w:rsid w:val="00B02A57"/>
    <w:rsid w:val="00B04719"/>
    <w:rsid w:val="00B167B0"/>
    <w:rsid w:val="00B360BD"/>
    <w:rsid w:val="00B4349E"/>
    <w:rsid w:val="00B55EB6"/>
    <w:rsid w:val="00B86D9E"/>
    <w:rsid w:val="00B97E64"/>
    <w:rsid w:val="00BA4470"/>
    <w:rsid w:val="00BC0039"/>
    <w:rsid w:val="00BC00E7"/>
    <w:rsid w:val="00BD35AF"/>
    <w:rsid w:val="00C02FE5"/>
    <w:rsid w:val="00C03A90"/>
    <w:rsid w:val="00C0720C"/>
    <w:rsid w:val="00C27AA7"/>
    <w:rsid w:val="00C36A1A"/>
    <w:rsid w:val="00C375F7"/>
    <w:rsid w:val="00C813AF"/>
    <w:rsid w:val="00CC44B7"/>
    <w:rsid w:val="00CD39CA"/>
    <w:rsid w:val="00CD68C4"/>
    <w:rsid w:val="00CE00FE"/>
    <w:rsid w:val="00CF748A"/>
    <w:rsid w:val="00D039B3"/>
    <w:rsid w:val="00D126DD"/>
    <w:rsid w:val="00D21D77"/>
    <w:rsid w:val="00D40E8A"/>
    <w:rsid w:val="00D44A91"/>
    <w:rsid w:val="00D61120"/>
    <w:rsid w:val="00D62884"/>
    <w:rsid w:val="00D7197D"/>
    <w:rsid w:val="00DD1718"/>
    <w:rsid w:val="00DD6DA9"/>
    <w:rsid w:val="00DE60C1"/>
    <w:rsid w:val="00DE77F6"/>
    <w:rsid w:val="00E07D08"/>
    <w:rsid w:val="00E25AC3"/>
    <w:rsid w:val="00E3071B"/>
    <w:rsid w:val="00E332C1"/>
    <w:rsid w:val="00E427ED"/>
    <w:rsid w:val="00E6001B"/>
    <w:rsid w:val="00E63774"/>
    <w:rsid w:val="00E71203"/>
    <w:rsid w:val="00E724C3"/>
    <w:rsid w:val="00EA732D"/>
    <w:rsid w:val="00EE673F"/>
    <w:rsid w:val="00F10843"/>
    <w:rsid w:val="00F17161"/>
    <w:rsid w:val="00F2076B"/>
    <w:rsid w:val="00F207A7"/>
    <w:rsid w:val="00F26A8F"/>
    <w:rsid w:val="00F405B1"/>
    <w:rsid w:val="00F41942"/>
    <w:rsid w:val="00FA046E"/>
    <w:rsid w:val="00FB3516"/>
    <w:rsid w:val="00FB6D39"/>
    <w:rsid w:val="00FC1154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025B346"/>
  <w15:chartTrackingRefBased/>
  <w15:docId w15:val="{19F9961F-CC01-47C4-8991-485522B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E1B"/>
    <w:pPr>
      <w:autoSpaceDE w:val="0"/>
      <w:autoSpaceDN w:val="0"/>
      <w:adjustRightInd w:val="0"/>
    </w:pPr>
    <w:rPr>
      <w:rFonts w:ascii="Calibri" w:hAnsi="Calibri" w:cstheme="majorHAnsi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hd w:val="clear" w:color="auto" w:fill="D9D9D9"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berschrift3"/>
    <w:next w:val="Standard"/>
    <w:autoRedefine/>
    <w:qFormat/>
    <w:rsid w:val="009312D0"/>
    <w:pPr>
      <w:numPr>
        <w:ilvl w:val="3"/>
      </w:numPr>
      <w:spacing w:before="240" w:after="60"/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Textkrper">
    <w:name w:val="Body Text"/>
    <w:basedOn w:val="Standard"/>
    <w:link w:val="TextkrperZchn"/>
    <w:pPr>
      <w:shd w:val="clear" w:color="auto" w:fill="FFFFFF"/>
      <w:jc w:val="center"/>
    </w:pPr>
    <w:rPr>
      <w:b/>
      <w:bCs/>
      <w:color w:val="FF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21A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1ADF"/>
    <w:rPr>
      <w:rFonts w:ascii="Segoe UI" w:hAnsi="Segoe UI" w:cs="Segoe UI"/>
      <w:sz w:val="18"/>
      <w:szCs w:val="18"/>
      <w:lang w:val="de-AT"/>
    </w:rPr>
  </w:style>
  <w:style w:type="paragraph" w:styleId="Abbildungsverzeichnis">
    <w:name w:val="table of figures"/>
    <w:basedOn w:val="Standard"/>
    <w:next w:val="Standard"/>
    <w:rsid w:val="007C79C1"/>
  </w:style>
  <w:style w:type="paragraph" w:styleId="Anrede">
    <w:name w:val="Salutation"/>
    <w:basedOn w:val="Standard"/>
    <w:next w:val="Standard"/>
    <w:link w:val="AnredeZchn"/>
    <w:rsid w:val="007C79C1"/>
  </w:style>
  <w:style w:type="character" w:customStyle="1" w:styleId="AnredeZchn">
    <w:name w:val="Anrede Zchn"/>
    <w:link w:val="Anrede"/>
    <w:rsid w:val="007C79C1"/>
    <w:rPr>
      <w:rFonts w:ascii="Arial" w:hAnsi="Arial"/>
      <w:szCs w:val="24"/>
      <w:lang w:eastAsia="de-DE"/>
    </w:rPr>
  </w:style>
  <w:style w:type="paragraph" w:styleId="Aufzhlungszeichen">
    <w:name w:val="List Bullet"/>
    <w:basedOn w:val="Standard"/>
    <w:rsid w:val="007C79C1"/>
    <w:pPr>
      <w:numPr>
        <w:numId w:val="7"/>
      </w:numPr>
      <w:contextualSpacing/>
    </w:pPr>
  </w:style>
  <w:style w:type="paragraph" w:styleId="Aufzhlungszeichen2">
    <w:name w:val="List Bullet 2"/>
    <w:basedOn w:val="Standard"/>
    <w:rsid w:val="007C79C1"/>
    <w:pPr>
      <w:numPr>
        <w:numId w:val="8"/>
      </w:numPr>
      <w:contextualSpacing/>
    </w:pPr>
  </w:style>
  <w:style w:type="paragraph" w:styleId="Aufzhlungszeichen3">
    <w:name w:val="List Bullet 3"/>
    <w:basedOn w:val="Standard"/>
    <w:rsid w:val="007C79C1"/>
    <w:pPr>
      <w:numPr>
        <w:numId w:val="9"/>
      </w:numPr>
      <w:contextualSpacing/>
    </w:pPr>
  </w:style>
  <w:style w:type="paragraph" w:styleId="Aufzhlungszeichen4">
    <w:name w:val="List Bullet 4"/>
    <w:basedOn w:val="Standard"/>
    <w:rsid w:val="007C79C1"/>
    <w:pPr>
      <w:numPr>
        <w:numId w:val="10"/>
      </w:numPr>
      <w:contextualSpacing/>
    </w:pPr>
  </w:style>
  <w:style w:type="paragraph" w:styleId="Aufzhlungszeichen5">
    <w:name w:val="List Bullet 5"/>
    <w:basedOn w:val="Standard"/>
    <w:rsid w:val="007C79C1"/>
    <w:pPr>
      <w:numPr>
        <w:numId w:val="11"/>
      </w:numPr>
      <w:contextualSpacing/>
    </w:pPr>
  </w:style>
  <w:style w:type="paragraph" w:styleId="Blocktext">
    <w:name w:val="Block Text"/>
    <w:basedOn w:val="Standard"/>
    <w:rsid w:val="007C79C1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C79C1"/>
  </w:style>
  <w:style w:type="character" w:customStyle="1" w:styleId="DatumZchn">
    <w:name w:val="Datum Zchn"/>
    <w:link w:val="Datum"/>
    <w:rsid w:val="007C79C1"/>
    <w:rPr>
      <w:rFonts w:ascii="Arial" w:hAnsi="Arial"/>
      <w:szCs w:val="24"/>
      <w:lang w:eastAsia="de-DE"/>
    </w:rPr>
  </w:style>
  <w:style w:type="paragraph" w:styleId="Dokumentstruktur">
    <w:name w:val="Document Map"/>
    <w:basedOn w:val="Standard"/>
    <w:link w:val="DokumentstrukturZchn"/>
    <w:rsid w:val="007C79C1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rsid w:val="007C79C1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rsid w:val="007C79C1"/>
  </w:style>
  <w:style w:type="character" w:customStyle="1" w:styleId="E-Mail-SignaturZchn">
    <w:name w:val="E-Mail-Signatur Zchn"/>
    <w:link w:val="E-Mail-Signatur"/>
    <w:rsid w:val="007C79C1"/>
    <w:rPr>
      <w:rFonts w:ascii="Arial" w:hAnsi="Arial"/>
      <w:szCs w:val="24"/>
      <w:lang w:eastAsia="de-DE"/>
    </w:rPr>
  </w:style>
  <w:style w:type="paragraph" w:styleId="Endnotentext">
    <w:name w:val="endnote text"/>
    <w:basedOn w:val="Standard"/>
    <w:link w:val="EndnotentextZchn"/>
    <w:rsid w:val="007C79C1"/>
  </w:style>
  <w:style w:type="character" w:customStyle="1" w:styleId="EndnotentextZchn">
    <w:name w:val="Endnotentext Zchn"/>
    <w:link w:val="Endnotentext"/>
    <w:rsid w:val="007C79C1"/>
    <w:rPr>
      <w:rFonts w:ascii="Arial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7C79C1"/>
  </w:style>
  <w:style w:type="character" w:customStyle="1" w:styleId="Fu-EndnotenberschriftZchn">
    <w:name w:val="Fuß/-Endnotenüberschrift Zchn"/>
    <w:link w:val="Fu-Endnotenberschrift"/>
    <w:rsid w:val="007C79C1"/>
    <w:rPr>
      <w:rFonts w:ascii="Arial" w:hAnsi="Arial"/>
      <w:szCs w:val="24"/>
      <w:lang w:eastAsia="de-DE"/>
    </w:rPr>
  </w:style>
  <w:style w:type="paragraph" w:styleId="Funotentext">
    <w:name w:val="footnote text"/>
    <w:basedOn w:val="Standard"/>
    <w:link w:val="FunotentextZchn"/>
    <w:rsid w:val="007C79C1"/>
  </w:style>
  <w:style w:type="character" w:customStyle="1" w:styleId="FunotentextZchn">
    <w:name w:val="Fußnotentext Zchn"/>
    <w:link w:val="Funotentext"/>
    <w:rsid w:val="007C79C1"/>
    <w:rPr>
      <w:rFonts w:ascii="Arial" w:hAnsi="Arial"/>
      <w:lang w:eastAsia="de-DE"/>
    </w:rPr>
  </w:style>
  <w:style w:type="paragraph" w:styleId="Gruformel">
    <w:name w:val="Closing"/>
    <w:basedOn w:val="Standard"/>
    <w:link w:val="GruformelZchn"/>
    <w:rsid w:val="007C79C1"/>
    <w:pPr>
      <w:ind w:left="4252"/>
    </w:pPr>
  </w:style>
  <w:style w:type="character" w:customStyle="1" w:styleId="GruformelZchn">
    <w:name w:val="Grußformel Zchn"/>
    <w:link w:val="Gruformel"/>
    <w:rsid w:val="007C79C1"/>
    <w:rPr>
      <w:rFonts w:ascii="Arial" w:hAnsi="Arial"/>
      <w:szCs w:val="24"/>
      <w:lang w:eastAsia="de-DE"/>
    </w:rPr>
  </w:style>
  <w:style w:type="paragraph" w:styleId="HTMLAdresse">
    <w:name w:val="HTML Address"/>
    <w:basedOn w:val="Standard"/>
    <w:link w:val="HTMLAdresseZchn"/>
    <w:rsid w:val="007C79C1"/>
    <w:rPr>
      <w:i/>
      <w:iCs/>
    </w:rPr>
  </w:style>
  <w:style w:type="character" w:customStyle="1" w:styleId="HTMLAdresseZchn">
    <w:name w:val="HTML Adresse Zchn"/>
    <w:link w:val="HTMLAdresse"/>
    <w:rsid w:val="007C79C1"/>
    <w:rPr>
      <w:rFonts w:ascii="Arial" w:hAnsi="Arial"/>
      <w:i/>
      <w:iCs/>
      <w:szCs w:val="24"/>
      <w:lang w:eastAsia="de-DE"/>
    </w:rPr>
  </w:style>
  <w:style w:type="paragraph" w:styleId="HTMLVorformatiert">
    <w:name w:val="HTML Preformatted"/>
    <w:basedOn w:val="Standard"/>
    <w:link w:val="HTMLVorformatiertZchn"/>
    <w:rsid w:val="007C79C1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C79C1"/>
    <w:rPr>
      <w:rFonts w:ascii="Courier New" w:hAnsi="Courier New" w:cs="Courier New"/>
      <w:lang w:eastAsia="de-DE"/>
    </w:rPr>
  </w:style>
  <w:style w:type="paragraph" w:styleId="Index1">
    <w:name w:val="index 1"/>
    <w:basedOn w:val="Standard"/>
    <w:next w:val="Standard"/>
    <w:autoRedefine/>
    <w:rsid w:val="007C79C1"/>
    <w:pPr>
      <w:ind w:left="200" w:hanging="200"/>
    </w:pPr>
  </w:style>
  <w:style w:type="paragraph" w:styleId="Index2">
    <w:name w:val="index 2"/>
    <w:basedOn w:val="Standard"/>
    <w:next w:val="Standard"/>
    <w:autoRedefine/>
    <w:rsid w:val="007C79C1"/>
    <w:pPr>
      <w:ind w:left="400" w:hanging="200"/>
    </w:pPr>
  </w:style>
  <w:style w:type="paragraph" w:styleId="Index3">
    <w:name w:val="index 3"/>
    <w:basedOn w:val="Standard"/>
    <w:next w:val="Standard"/>
    <w:autoRedefine/>
    <w:rsid w:val="007C79C1"/>
    <w:pPr>
      <w:ind w:left="600" w:hanging="200"/>
    </w:pPr>
  </w:style>
  <w:style w:type="paragraph" w:styleId="Index4">
    <w:name w:val="index 4"/>
    <w:basedOn w:val="Standard"/>
    <w:next w:val="Standard"/>
    <w:autoRedefine/>
    <w:rsid w:val="007C79C1"/>
    <w:pPr>
      <w:ind w:left="800" w:hanging="200"/>
    </w:pPr>
  </w:style>
  <w:style w:type="paragraph" w:styleId="Index5">
    <w:name w:val="index 5"/>
    <w:basedOn w:val="Standard"/>
    <w:next w:val="Standard"/>
    <w:autoRedefine/>
    <w:rsid w:val="007C79C1"/>
    <w:pPr>
      <w:ind w:left="1000" w:hanging="200"/>
    </w:pPr>
  </w:style>
  <w:style w:type="paragraph" w:styleId="Index6">
    <w:name w:val="index 6"/>
    <w:basedOn w:val="Standard"/>
    <w:next w:val="Standard"/>
    <w:autoRedefine/>
    <w:rsid w:val="007C79C1"/>
    <w:pPr>
      <w:ind w:left="1200" w:hanging="200"/>
    </w:pPr>
  </w:style>
  <w:style w:type="paragraph" w:styleId="Index7">
    <w:name w:val="index 7"/>
    <w:basedOn w:val="Standard"/>
    <w:next w:val="Standard"/>
    <w:autoRedefine/>
    <w:rsid w:val="007C79C1"/>
    <w:pPr>
      <w:ind w:left="1400" w:hanging="200"/>
    </w:pPr>
  </w:style>
  <w:style w:type="paragraph" w:styleId="Index8">
    <w:name w:val="index 8"/>
    <w:basedOn w:val="Standard"/>
    <w:next w:val="Standard"/>
    <w:autoRedefine/>
    <w:rsid w:val="007C79C1"/>
    <w:pPr>
      <w:ind w:left="1600" w:hanging="200"/>
    </w:pPr>
  </w:style>
  <w:style w:type="paragraph" w:styleId="Index9">
    <w:name w:val="index 9"/>
    <w:basedOn w:val="Standard"/>
    <w:next w:val="Standard"/>
    <w:autoRedefine/>
    <w:rsid w:val="007C79C1"/>
    <w:pPr>
      <w:ind w:left="1800" w:hanging="200"/>
    </w:pPr>
  </w:style>
  <w:style w:type="paragraph" w:styleId="Indexberschrift">
    <w:name w:val="index heading"/>
    <w:basedOn w:val="Standard"/>
    <w:next w:val="Index1"/>
    <w:rsid w:val="007C79C1"/>
    <w:rPr>
      <w:rFonts w:ascii="Calibri Light" w:hAnsi="Calibri Light" w:cs="Times New Roman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79C1"/>
    <w:pPr>
      <w:numPr>
        <w:numId w:val="0"/>
      </w:numPr>
      <w:shd w:val="clear" w:color="auto" w:fill="auto"/>
      <w:outlineLvl w:val="9"/>
    </w:pPr>
    <w:rPr>
      <w:rFonts w:ascii="Calibri Light" w:hAnsi="Calibri Light" w:cs="Times New Roman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79C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7C79C1"/>
    <w:rPr>
      <w:rFonts w:ascii="Arial" w:hAnsi="Arial"/>
      <w:i/>
      <w:iCs/>
      <w:color w:val="5B9BD5"/>
      <w:szCs w:val="24"/>
      <w:lang w:eastAsia="de-DE"/>
    </w:rPr>
  </w:style>
  <w:style w:type="paragraph" w:styleId="KeinLeerraum">
    <w:name w:val="No Spacing"/>
    <w:uiPriority w:val="1"/>
    <w:qFormat/>
    <w:rsid w:val="007C79C1"/>
    <w:rPr>
      <w:rFonts w:ascii="Arial" w:hAnsi="Arial"/>
      <w:szCs w:val="24"/>
      <w:lang w:eastAsia="de-DE"/>
    </w:rPr>
  </w:style>
  <w:style w:type="paragraph" w:styleId="Kommentartext">
    <w:name w:val="annotation text"/>
    <w:basedOn w:val="Standard"/>
    <w:link w:val="KommentartextZchn"/>
    <w:rsid w:val="007C79C1"/>
  </w:style>
  <w:style w:type="character" w:customStyle="1" w:styleId="KommentartextZchn">
    <w:name w:val="Kommentartext Zchn"/>
    <w:link w:val="Kommentartext"/>
    <w:rsid w:val="007C79C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C79C1"/>
    <w:rPr>
      <w:b/>
      <w:bCs/>
    </w:rPr>
  </w:style>
  <w:style w:type="character" w:customStyle="1" w:styleId="KommentarthemaZchn">
    <w:name w:val="Kommentarthema Zchn"/>
    <w:link w:val="Kommentarthema"/>
    <w:rsid w:val="007C79C1"/>
    <w:rPr>
      <w:rFonts w:ascii="Arial" w:hAnsi="Arial"/>
      <w:b/>
      <w:bCs/>
      <w:lang w:eastAsia="de-DE"/>
    </w:rPr>
  </w:style>
  <w:style w:type="paragraph" w:styleId="Liste">
    <w:name w:val="List"/>
    <w:basedOn w:val="Standard"/>
    <w:rsid w:val="007C79C1"/>
    <w:pPr>
      <w:ind w:left="283" w:hanging="283"/>
      <w:contextualSpacing/>
    </w:pPr>
  </w:style>
  <w:style w:type="paragraph" w:styleId="Liste2">
    <w:name w:val="List 2"/>
    <w:basedOn w:val="Standard"/>
    <w:rsid w:val="007C79C1"/>
    <w:pPr>
      <w:ind w:left="566" w:hanging="283"/>
      <w:contextualSpacing/>
    </w:pPr>
  </w:style>
  <w:style w:type="paragraph" w:styleId="Liste3">
    <w:name w:val="List 3"/>
    <w:basedOn w:val="Standard"/>
    <w:rsid w:val="007C79C1"/>
    <w:pPr>
      <w:ind w:left="849" w:hanging="283"/>
      <w:contextualSpacing/>
    </w:pPr>
  </w:style>
  <w:style w:type="paragraph" w:styleId="Liste4">
    <w:name w:val="List 4"/>
    <w:basedOn w:val="Standard"/>
    <w:rsid w:val="007C79C1"/>
    <w:pPr>
      <w:ind w:left="1132" w:hanging="283"/>
      <w:contextualSpacing/>
    </w:pPr>
  </w:style>
  <w:style w:type="paragraph" w:styleId="Liste5">
    <w:name w:val="List 5"/>
    <w:basedOn w:val="Standard"/>
    <w:rsid w:val="007C79C1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C79C1"/>
    <w:pPr>
      <w:ind w:left="708"/>
    </w:pPr>
  </w:style>
  <w:style w:type="paragraph" w:styleId="Listenfortsetzung">
    <w:name w:val="List Continue"/>
    <w:basedOn w:val="Standard"/>
    <w:rsid w:val="007C79C1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C79C1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C79C1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C79C1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C79C1"/>
    <w:pPr>
      <w:spacing w:after="120"/>
      <w:ind w:left="1415"/>
      <w:contextualSpacing/>
    </w:pPr>
  </w:style>
  <w:style w:type="paragraph" w:styleId="Listennummer">
    <w:name w:val="List Number"/>
    <w:basedOn w:val="Standard"/>
    <w:rsid w:val="007C79C1"/>
    <w:pPr>
      <w:numPr>
        <w:numId w:val="12"/>
      </w:numPr>
      <w:contextualSpacing/>
    </w:pPr>
  </w:style>
  <w:style w:type="paragraph" w:styleId="Listennummer2">
    <w:name w:val="List Number 2"/>
    <w:basedOn w:val="Standard"/>
    <w:rsid w:val="007C79C1"/>
    <w:pPr>
      <w:numPr>
        <w:numId w:val="13"/>
      </w:numPr>
      <w:contextualSpacing/>
    </w:pPr>
  </w:style>
  <w:style w:type="paragraph" w:styleId="Listennummer3">
    <w:name w:val="List Number 3"/>
    <w:basedOn w:val="Standard"/>
    <w:rsid w:val="007C79C1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7C79C1"/>
    <w:pPr>
      <w:numPr>
        <w:numId w:val="15"/>
      </w:numPr>
      <w:contextualSpacing/>
    </w:pPr>
  </w:style>
  <w:style w:type="paragraph" w:styleId="Listennummer5">
    <w:name w:val="List Number 5"/>
    <w:basedOn w:val="Standard"/>
    <w:rsid w:val="007C79C1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79C1"/>
  </w:style>
  <w:style w:type="paragraph" w:styleId="Makrotext">
    <w:name w:val="macro"/>
    <w:link w:val="MakrotextZchn"/>
    <w:rsid w:val="007C7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link w:val="Makrotext"/>
    <w:rsid w:val="007C79C1"/>
    <w:rPr>
      <w:rFonts w:ascii="Courier New" w:hAnsi="Courier New" w:cs="Courier New"/>
      <w:lang w:eastAsia="de-DE"/>
    </w:rPr>
  </w:style>
  <w:style w:type="paragraph" w:styleId="Nachrichtenkopf">
    <w:name w:val="Message Header"/>
    <w:basedOn w:val="Standard"/>
    <w:link w:val="NachrichtenkopfZchn"/>
    <w:rsid w:val="007C79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</w:rPr>
  </w:style>
  <w:style w:type="character" w:customStyle="1" w:styleId="NachrichtenkopfZchn">
    <w:name w:val="Nachrichtenkopf Zchn"/>
    <w:link w:val="Nachrichtenkopf"/>
    <w:rsid w:val="007C79C1"/>
    <w:rPr>
      <w:rFonts w:ascii="Calibri Light" w:eastAsia="Times New Roman" w:hAnsi="Calibri Light" w:cs="Times New Roman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7C79C1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C79C1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rsid w:val="007C79C1"/>
    <w:pPr>
      <w:ind w:left="200" w:hanging="200"/>
    </w:pPr>
  </w:style>
  <w:style w:type="paragraph" w:styleId="RGV-berschrift">
    <w:name w:val="toa heading"/>
    <w:basedOn w:val="Standard"/>
    <w:next w:val="Standard"/>
    <w:rsid w:val="007C79C1"/>
    <w:pPr>
      <w:spacing w:before="120"/>
    </w:pPr>
    <w:rPr>
      <w:rFonts w:ascii="Calibri Light" w:hAnsi="Calibri Light" w:cs="Times New Roman"/>
      <w:b/>
      <w:bCs/>
      <w:sz w:val="24"/>
    </w:rPr>
  </w:style>
  <w:style w:type="paragraph" w:styleId="StandardWeb">
    <w:name w:val="Normal (Web)"/>
    <w:basedOn w:val="Standard"/>
    <w:rsid w:val="007C79C1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7C79C1"/>
    <w:pPr>
      <w:ind w:left="708"/>
    </w:pPr>
  </w:style>
  <w:style w:type="paragraph" w:styleId="Textkrper2">
    <w:name w:val="Body Text 2"/>
    <w:basedOn w:val="Standard"/>
    <w:link w:val="Textkrper2Zchn"/>
    <w:rsid w:val="007C79C1"/>
    <w:pPr>
      <w:spacing w:after="120" w:line="480" w:lineRule="auto"/>
    </w:pPr>
  </w:style>
  <w:style w:type="character" w:customStyle="1" w:styleId="Textkrper2Zchn">
    <w:name w:val="Textkörper 2 Zchn"/>
    <w:link w:val="Textkrper2"/>
    <w:rsid w:val="007C79C1"/>
    <w:rPr>
      <w:rFonts w:ascii="Arial" w:hAnsi="Arial"/>
      <w:szCs w:val="24"/>
      <w:lang w:eastAsia="de-DE"/>
    </w:rPr>
  </w:style>
  <w:style w:type="paragraph" w:styleId="Textkrper3">
    <w:name w:val="Body Text 3"/>
    <w:basedOn w:val="Standard"/>
    <w:link w:val="Textkrper3Zchn"/>
    <w:rsid w:val="007C79C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C79C1"/>
    <w:rPr>
      <w:rFonts w:ascii="Arial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rsid w:val="007C79C1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7C79C1"/>
    <w:rPr>
      <w:rFonts w:ascii="Arial" w:hAnsi="Arial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7C79C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C79C1"/>
    <w:rPr>
      <w:rFonts w:ascii="Arial" w:hAnsi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7C79C1"/>
    <w:pPr>
      <w:shd w:val="clear" w:color="auto" w:fill="auto"/>
      <w:spacing w:after="120"/>
      <w:ind w:firstLine="210"/>
      <w:jc w:val="left"/>
    </w:pPr>
    <w:rPr>
      <w:b w:val="0"/>
      <w:bCs w:val="0"/>
      <w:color w:val="auto"/>
    </w:rPr>
  </w:style>
  <w:style w:type="character" w:customStyle="1" w:styleId="TextkrperZchn">
    <w:name w:val="Textkörper Zchn"/>
    <w:link w:val="Textkrper"/>
    <w:rsid w:val="007C79C1"/>
    <w:rPr>
      <w:rFonts w:ascii="Arial" w:hAnsi="Arial"/>
      <w:b/>
      <w:bCs/>
      <w:color w:val="FF0000"/>
      <w:szCs w:val="24"/>
      <w:shd w:val="clear" w:color="auto" w:fill="FFFFFF"/>
      <w:lang w:eastAsia="de-DE"/>
    </w:rPr>
  </w:style>
  <w:style w:type="character" w:customStyle="1" w:styleId="Textkrper-ErstzeileneinzugZchn">
    <w:name w:val="Textkörper-Erstzeileneinzug Zchn"/>
    <w:link w:val="Textkrper-Erstzeileneinzug"/>
    <w:rsid w:val="007C79C1"/>
    <w:rPr>
      <w:rFonts w:ascii="Arial" w:hAnsi="Arial"/>
      <w:b w:val="0"/>
      <w:bCs w:val="0"/>
      <w:color w:val="FF0000"/>
      <w:szCs w:val="24"/>
      <w:shd w:val="clear" w:color="auto" w:fill="FFFFFF"/>
      <w:lang w:eastAsia="de-DE"/>
    </w:rPr>
  </w:style>
  <w:style w:type="paragraph" w:styleId="Textkrper-Zeileneinzug">
    <w:name w:val="Body Text Indent"/>
    <w:basedOn w:val="Standard"/>
    <w:link w:val="Textkrper-ZeileneinzugZchn"/>
    <w:rsid w:val="007C79C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7C79C1"/>
    <w:rPr>
      <w:rFonts w:ascii="Arial" w:hAnsi="Arial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7C79C1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C79C1"/>
    <w:rPr>
      <w:rFonts w:ascii="Arial" w:hAnsi="Arial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7C79C1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C79C1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rsid w:val="007C79C1"/>
    <w:rPr>
      <w:rFonts w:ascii="Calibri Light" w:hAnsi="Calibri Light" w:cs="Times New Roman"/>
    </w:rPr>
  </w:style>
  <w:style w:type="paragraph" w:styleId="Umschlagadresse">
    <w:name w:val="envelope address"/>
    <w:basedOn w:val="Standard"/>
    <w:rsid w:val="007C79C1"/>
    <w:pPr>
      <w:framePr w:w="4320" w:h="2160" w:hRule="exact" w:hSpace="141" w:wrap="auto" w:hAnchor="page" w:xAlign="center" w:yAlign="bottom"/>
      <w:ind w:left="1"/>
    </w:pPr>
    <w:rPr>
      <w:rFonts w:ascii="Calibri Light" w:hAnsi="Calibri Light" w:cs="Times New Roman"/>
      <w:sz w:val="24"/>
    </w:rPr>
  </w:style>
  <w:style w:type="paragraph" w:styleId="Unterschrift">
    <w:name w:val="Signature"/>
    <w:basedOn w:val="Standard"/>
    <w:link w:val="UnterschriftZchn"/>
    <w:rsid w:val="007C79C1"/>
    <w:pPr>
      <w:ind w:left="4252"/>
    </w:pPr>
  </w:style>
  <w:style w:type="character" w:customStyle="1" w:styleId="UnterschriftZchn">
    <w:name w:val="Unterschrift Zchn"/>
    <w:link w:val="Unterschrift"/>
    <w:rsid w:val="007C79C1"/>
    <w:rPr>
      <w:rFonts w:ascii="Arial" w:hAnsi="Arial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7C79C1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UntertitelZchn">
    <w:name w:val="Untertitel Zchn"/>
    <w:link w:val="Untertitel"/>
    <w:rsid w:val="007C79C1"/>
    <w:rPr>
      <w:rFonts w:ascii="Calibri Light" w:eastAsia="Times New Roman" w:hAnsi="Calibri Light" w:cs="Times New Roman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rsid w:val="007C79C1"/>
  </w:style>
  <w:style w:type="paragraph" w:styleId="Verzeichnis2">
    <w:name w:val="toc 2"/>
    <w:basedOn w:val="Standard"/>
    <w:next w:val="Standard"/>
    <w:autoRedefine/>
    <w:rsid w:val="007C79C1"/>
    <w:pPr>
      <w:ind w:left="200"/>
    </w:pPr>
  </w:style>
  <w:style w:type="paragraph" w:styleId="Verzeichnis3">
    <w:name w:val="toc 3"/>
    <w:basedOn w:val="Standard"/>
    <w:next w:val="Standard"/>
    <w:autoRedefine/>
    <w:rsid w:val="007C79C1"/>
    <w:pPr>
      <w:ind w:left="400"/>
    </w:pPr>
  </w:style>
  <w:style w:type="paragraph" w:styleId="Verzeichnis4">
    <w:name w:val="toc 4"/>
    <w:basedOn w:val="Standard"/>
    <w:next w:val="Standard"/>
    <w:autoRedefine/>
    <w:rsid w:val="007C79C1"/>
    <w:pPr>
      <w:ind w:left="600"/>
    </w:pPr>
  </w:style>
  <w:style w:type="paragraph" w:styleId="Verzeichnis5">
    <w:name w:val="toc 5"/>
    <w:basedOn w:val="Standard"/>
    <w:next w:val="Standard"/>
    <w:autoRedefine/>
    <w:rsid w:val="007C79C1"/>
    <w:pPr>
      <w:ind w:left="800"/>
    </w:pPr>
  </w:style>
  <w:style w:type="paragraph" w:styleId="Verzeichnis6">
    <w:name w:val="toc 6"/>
    <w:basedOn w:val="Standard"/>
    <w:next w:val="Standard"/>
    <w:autoRedefine/>
    <w:rsid w:val="007C79C1"/>
    <w:pPr>
      <w:ind w:left="1000"/>
    </w:pPr>
  </w:style>
  <w:style w:type="paragraph" w:styleId="Verzeichnis7">
    <w:name w:val="toc 7"/>
    <w:basedOn w:val="Standard"/>
    <w:next w:val="Standard"/>
    <w:autoRedefine/>
    <w:rsid w:val="007C79C1"/>
    <w:pPr>
      <w:ind w:left="1200"/>
    </w:pPr>
  </w:style>
  <w:style w:type="paragraph" w:styleId="Verzeichnis8">
    <w:name w:val="toc 8"/>
    <w:basedOn w:val="Standard"/>
    <w:next w:val="Standard"/>
    <w:autoRedefine/>
    <w:rsid w:val="007C79C1"/>
    <w:pPr>
      <w:ind w:left="1400"/>
    </w:pPr>
  </w:style>
  <w:style w:type="paragraph" w:styleId="Verzeichnis9">
    <w:name w:val="toc 9"/>
    <w:basedOn w:val="Standard"/>
    <w:next w:val="Standard"/>
    <w:autoRedefine/>
    <w:rsid w:val="007C79C1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C79C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7C79C1"/>
    <w:rPr>
      <w:rFonts w:ascii="Arial" w:hAnsi="Arial"/>
      <w:i/>
      <w:iCs/>
      <w:color w:val="404040"/>
      <w:szCs w:val="24"/>
      <w:lang w:eastAsia="de-DE"/>
    </w:rPr>
  </w:style>
  <w:style w:type="table" w:styleId="Tabellenraster">
    <w:name w:val="Table Grid"/>
    <w:basedOn w:val="NormaleTabelle"/>
    <w:rsid w:val="00BA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861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fallwirtschaft.steiermark.at/schulungsunterlage-abfall" TargetMode="External"/><Relationship Id="rId1" Type="http://schemas.openxmlformats.org/officeDocument/2006/relationships/hyperlink" Target="mailto:abfallwirtschaf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ungl2\Eigene%20Dateien\Publikationen\Autowrack_Broschuere\Checkliste_Autowrack_Version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DAB2-19ED-4E37-B788-7314796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Checkliste_Autowrack_Version4.dot</Template>
  <TotalTime>0</TotalTime>
  <Pages>6</Pages>
  <Words>834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(3) Im öffentlichen Interesse ist die Sammlung, Lagerung, Beförderung und Behandlung als Abfall</vt:lpstr>
    </vt:vector>
  </TitlesOfParts>
  <Company>Amt der Stmk. Landesregierung</Company>
  <LinksUpToDate>false</LinksUpToDate>
  <CharactersWithSpaces>6838</CharactersWithSpaces>
  <SharedDoc>false</SharedDoc>
  <HLinks>
    <vt:vector size="12" baseType="variant">
      <vt:variant>
        <vt:i4>2424870</vt:i4>
      </vt:variant>
      <vt:variant>
        <vt:i4>6</vt:i4>
      </vt:variant>
      <vt:variant>
        <vt:i4>0</vt:i4>
      </vt:variant>
      <vt:variant>
        <vt:i4>5</vt:i4>
      </vt:variant>
      <vt:variant>
        <vt:lpwstr>http://www.abfallwirtschaft.steiermark.at/schulungsunterlage-abfall</vt:lpwstr>
      </vt:variant>
      <vt:variant>
        <vt:lpwstr/>
      </vt:variant>
      <vt:variant>
        <vt:i4>1245289</vt:i4>
      </vt:variant>
      <vt:variant>
        <vt:i4>3</vt:i4>
      </vt:variant>
      <vt:variant>
        <vt:i4>0</vt:i4>
      </vt:variant>
      <vt:variant>
        <vt:i4>5</vt:i4>
      </vt:variant>
      <vt:variant>
        <vt:lpwstr>mailto:abfallwirtschaft@stmk.gv.at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Im öffentlichen Interesse ist die Sammlung, Lagerung, Beförderung und Behandlung als Abfall</dc:title>
  <dc:subject/>
  <dc:creator>Ursula Gungl</dc:creator>
  <cp:keywords/>
  <dc:description/>
  <cp:lastModifiedBy>Gungl Ursula</cp:lastModifiedBy>
  <cp:revision>3</cp:revision>
  <cp:lastPrinted>2019-09-10T11:05:00Z</cp:lastPrinted>
  <dcterms:created xsi:type="dcterms:W3CDTF">2023-08-24T08:53:00Z</dcterms:created>
  <dcterms:modified xsi:type="dcterms:W3CDTF">2023-08-25T09:05:00Z</dcterms:modified>
</cp:coreProperties>
</file>